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74C7B7" w14:textId="77777777" w:rsidR="0060534C" w:rsidRPr="00274AB4" w:rsidRDefault="0060534C" w:rsidP="0060534C">
      <w:pPr>
        <w:jc w:val="center"/>
        <w:rPr>
          <w:b/>
        </w:rPr>
      </w:pPr>
      <w:r>
        <w:rPr>
          <w:b/>
        </w:rPr>
        <w:t>AYLMER LODGE COOKLEY PARTNERSHIP</w:t>
      </w:r>
    </w:p>
    <w:p w14:paraId="511E876E" w14:textId="77777777" w:rsidR="0060534C" w:rsidRPr="00274AB4" w:rsidRDefault="0060534C" w:rsidP="0060534C">
      <w:pPr>
        <w:jc w:val="center"/>
        <w:rPr>
          <w:b/>
        </w:rPr>
      </w:pPr>
    </w:p>
    <w:p w14:paraId="1B3E5989" w14:textId="77777777" w:rsidR="0060534C" w:rsidRPr="00274AB4" w:rsidRDefault="0060534C" w:rsidP="0060534C">
      <w:pPr>
        <w:jc w:val="center"/>
        <w:rPr>
          <w:b/>
        </w:rPr>
      </w:pPr>
      <w:r w:rsidRPr="00274AB4">
        <w:rPr>
          <w:b/>
        </w:rPr>
        <w:t>JOB DESCRIPTION</w:t>
      </w:r>
    </w:p>
    <w:p w14:paraId="41FD96B0" w14:textId="77777777" w:rsidR="0060534C" w:rsidRPr="00274AB4" w:rsidRDefault="0060534C" w:rsidP="0060534C"/>
    <w:p w14:paraId="388AC770" w14:textId="6346A816" w:rsidR="0060534C" w:rsidRPr="00274AB4" w:rsidRDefault="0060534C" w:rsidP="0060534C">
      <w:pPr>
        <w:rPr>
          <w:b/>
        </w:rPr>
      </w:pPr>
      <w:r w:rsidRPr="00274AB4">
        <w:rPr>
          <w:b/>
        </w:rPr>
        <w:t xml:space="preserve">JOB TITLE:  </w:t>
      </w:r>
      <w:r w:rsidRPr="00274AB4">
        <w:rPr>
          <w:b/>
        </w:rPr>
        <w:tab/>
      </w:r>
      <w:r w:rsidRPr="00274AB4">
        <w:rPr>
          <w:b/>
        </w:rPr>
        <w:tab/>
      </w:r>
      <w:r>
        <w:rPr>
          <w:b/>
        </w:rPr>
        <w:tab/>
      </w:r>
      <w:r w:rsidR="00675EBC">
        <w:t>Care Navigator</w:t>
      </w:r>
    </w:p>
    <w:p w14:paraId="3F11E3F0" w14:textId="77777777" w:rsidR="0060534C" w:rsidRPr="00274AB4" w:rsidRDefault="0060534C" w:rsidP="0060534C">
      <w:pPr>
        <w:rPr>
          <w:b/>
        </w:rPr>
      </w:pPr>
      <w:r>
        <w:rPr>
          <w:b/>
        </w:rPr>
        <w:tab/>
      </w:r>
    </w:p>
    <w:p w14:paraId="2C623645" w14:textId="77777777" w:rsidR="0060534C" w:rsidRDefault="0060534C" w:rsidP="0060534C">
      <w:r w:rsidRPr="00274AB4">
        <w:rPr>
          <w:b/>
        </w:rPr>
        <w:t>REPORTS TO:</w:t>
      </w:r>
      <w:r w:rsidRPr="00274AB4">
        <w:rPr>
          <w:b/>
        </w:rPr>
        <w:tab/>
      </w:r>
      <w:r>
        <w:rPr>
          <w:b/>
        </w:rPr>
        <w:tab/>
      </w:r>
      <w:r w:rsidRPr="0060534C">
        <w:t>Senior Receptionists</w:t>
      </w:r>
      <w:r>
        <w:rPr>
          <w:b/>
        </w:rPr>
        <w:t xml:space="preserve"> </w:t>
      </w:r>
    </w:p>
    <w:p w14:paraId="4EC8C4DD" w14:textId="77777777" w:rsidR="0060534C" w:rsidRDefault="0060534C" w:rsidP="0060534C"/>
    <w:p w14:paraId="07353D49" w14:textId="77777777" w:rsidR="0060534C" w:rsidRPr="00274AB4" w:rsidRDefault="0060534C" w:rsidP="0060534C">
      <w:r w:rsidRPr="00B91D91">
        <w:rPr>
          <w:b/>
        </w:rPr>
        <w:t>ACCOUNTABLE TO:</w:t>
      </w:r>
      <w:r w:rsidRPr="00B91D91">
        <w:rPr>
          <w:b/>
        </w:rPr>
        <w:tab/>
      </w:r>
      <w:r>
        <w:tab/>
      </w:r>
      <w:r w:rsidRPr="00274AB4">
        <w:t>Practice Manager</w:t>
      </w:r>
      <w:r>
        <w:t>/Partners</w:t>
      </w:r>
    </w:p>
    <w:p w14:paraId="207CDBAF" w14:textId="77777777" w:rsidR="0060534C" w:rsidRPr="00274AB4" w:rsidRDefault="0060534C" w:rsidP="0060534C">
      <w:pPr>
        <w:rPr>
          <w:b/>
        </w:rPr>
      </w:pPr>
    </w:p>
    <w:p w14:paraId="71048AF5" w14:textId="77777777" w:rsidR="0060534C" w:rsidRPr="00274AB4" w:rsidRDefault="0060534C" w:rsidP="0060534C">
      <w:r w:rsidRPr="00274AB4">
        <w:rPr>
          <w:b/>
        </w:rPr>
        <w:t>MANAGES:</w:t>
      </w:r>
      <w:r w:rsidRPr="00274AB4">
        <w:tab/>
      </w:r>
      <w:r w:rsidRPr="00274AB4">
        <w:tab/>
      </w:r>
      <w:r>
        <w:tab/>
        <w:t>Not Applicable</w:t>
      </w:r>
    </w:p>
    <w:p w14:paraId="5653D6A8" w14:textId="77777777" w:rsidR="0060534C" w:rsidRPr="00274AB4" w:rsidRDefault="0060534C" w:rsidP="0060534C"/>
    <w:p w14:paraId="695EDC65" w14:textId="77777777" w:rsidR="0060534C" w:rsidRPr="00274AB4" w:rsidRDefault="0060534C" w:rsidP="0060534C">
      <w:r w:rsidRPr="00274AB4">
        <w:rPr>
          <w:b/>
        </w:rPr>
        <w:t>LOCATION:</w:t>
      </w:r>
      <w:r w:rsidRPr="00274AB4">
        <w:rPr>
          <w:b/>
        </w:rPr>
        <w:tab/>
      </w:r>
      <w:r w:rsidRPr="00274AB4">
        <w:rPr>
          <w:b/>
        </w:rPr>
        <w:tab/>
      </w:r>
      <w:r>
        <w:rPr>
          <w:b/>
        </w:rPr>
        <w:tab/>
      </w:r>
      <w:r>
        <w:t>Practice Premises</w:t>
      </w:r>
      <w:r w:rsidR="003979CB">
        <w:t xml:space="preserve"> – will be required to work at 2 locations.</w:t>
      </w:r>
    </w:p>
    <w:p w14:paraId="773A0812" w14:textId="77777777" w:rsidR="0060534C" w:rsidRPr="00274AB4" w:rsidRDefault="0060534C" w:rsidP="0060534C"/>
    <w:p w14:paraId="0854A4A3" w14:textId="77777777" w:rsidR="0060534C" w:rsidRPr="00274AB4" w:rsidRDefault="0060534C" w:rsidP="0060534C"/>
    <w:p w14:paraId="323CABB3" w14:textId="77777777" w:rsidR="0060534C" w:rsidRPr="00274AB4" w:rsidRDefault="0060534C" w:rsidP="0060534C">
      <w:pPr>
        <w:rPr>
          <w:b/>
        </w:rPr>
      </w:pPr>
      <w:r w:rsidRPr="00274AB4">
        <w:rPr>
          <w:b/>
        </w:rPr>
        <w:t>MAIN RESPONSIBILITIES</w:t>
      </w:r>
    </w:p>
    <w:p w14:paraId="5C93CB7E" w14:textId="77777777" w:rsidR="0060534C" w:rsidRDefault="0060534C" w:rsidP="0060534C">
      <w:pPr>
        <w:pStyle w:val="Default"/>
        <w:rPr>
          <w:sz w:val="22"/>
          <w:szCs w:val="22"/>
        </w:rPr>
      </w:pPr>
    </w:p>
    <w:p w14:paraId="2CF275F8" w14:textId="77777777" w:rsidR="0060534C" w:rsidRDefault="0060534C" w:rsidP="0060534C">
      <w:pPr>
        <w:pStyle w:val="Default"/>
        <w:rPr>
          <w:sz w:val="22"/>
          <w:szCs w:val="22"/>
        </w:rPr>
      </w:pPr>
      <w:r>
        <w:rPr>
          <w:sz w:val="22"/>
          <w:szCs w:val="22"/>
        </w:rPr>
        <w:t xml:space="preserve">As part of the Reception Team the post-holder is expected to </w:t>
      </w:r>
      <w:r w:rsidRPr="00452792">
        <w:rPr>
          <w:sz w:val="22"/>
          <w:szCs w:val="22"/>
        </w:rPr>
        <w:t>provide a professional service to both patients and doctors; maintain an efficient and courteous ma</w:t>
      </w:r>
      <w:r>
        <w:rPr>
          <w:sz w:val="22"/>
          <w:szCs w:val="22"/>
        </w:rPr>
        <w:t>nner as a team worker, assist</w:t>
      </w:r>
      <w:r w:rsidRPr="00452792">
        <w:rPr>
          <w:sz w:val="22"/>
          <w:szCs w:val="22"/>
        </w:rPr>
        <w:t xml:space="preserve"> with all routine administrative duties of the practice to ensure a smooth patient/doctor relationship in the primary health care setting.</w:t>
      </w:r>
    </w:p>
    <w:p w14:paraId="6CA472B9" w14:textId="77777777" w:rsidR="0060534C" w:rsidRPr="00452792" w:rsidRDefault="0060534C" w:rsidP="0060534C">
      <w:pPr>
        <w:pStyle w:val="Default"/>
        <w:rPr>
          <w:sz w:val="22"/>
          <w:szCs w:val="22"/>
        </w:rPr>
      </w:pPr>
    </w:p>
    <w:p w14:paraId="7BD215EB" w14:textId="77777777" w:rsidR="0060534C" w:rsidRDefault="0060534C" w:rsidP="0060534C">
      <w:pPr>
        <w:pStyle w:val="Default"/>
        <w:rPr>
          <w:sz w:val="22"/>
          <w:szCs w:val="22"/>
        </w:rPr>
      </w:pPr>
      <w:r>
        <w:rPr>
          <w:sz w:val="22"/>
          <w:szCs w:val="22"/>
        </w:rPr>
        <w:t xml:space="preserve">The role includes new patient registrations, patient appointments, practice visits, repeat prescribing processes, managing patient correspondence and laboratory results and managing patient medical records. </w:t>
      </w:r>
    </w:p>
    <w:p w14:paraId="459FDC2C" w14:textId="77777777" w:rsidR="0060534C" w:rsidRDefault="0060534C" w:rsidP="0060534C">
      <w:pPr>
        <w:pStyle w:val="Default"/>
        <w:rPr>
          <w:sz w:val="22"/>
          <w:szCs w:val="22"/>
        </w:rPr>
      </w:pPr>
    </w:p>
    <w:p w14:paraId="20CE4AF2" w14:textId="77777777" w:rsidR="0060534C" w:rsidRDefault="0060534C" w:rsidP="0060534C">
      <w:pPr>
        <w:pStyle w:val="Default"/>
        <w:rPr>
          <w:sz w:val="22"/>
          <w:szCs w:val="22"/>
        </w:rPr>
      </w:pPr>
      <w:r>
        <w:rPr>
          <w:sz w:val="22"/>
          <w:szCs w:val="22"/>
        </w:rPr>
        <w:t xml:space="preserve">The post holder is responsible for ensuring practice standards for patient facing and administrative tasks are completed to accepted practice standards. </w:t>
      </w:r>
    </w:p>
    <w:p w14:paraId="251DD9EB" w14:textId="77777777" w:rsidR="0060534C" w:rsidRDefault="0060534C" w:rsidP="0060534C">
      <w:pPr>
        <w:pStyle w:val="Default"/>
        <w:rPr>
          <w:sz w:val="22"/>
          <w:szCs w:val="22"/>
        </w:rPr>
      </w:pPr>
    </w:p>
    <w:p w14:paraId="053DC219" w14:textId="77777777" w:rsidR="0060534C" w:rsidRPr="00274AB4" w:rsidRDefault="0060534C" w:rsidP="0060534C">
      <w:pPr>
        <w:pStyle w:val="Default"/>
        <w:rPr>
          <w:sz w:val="22"/>
          <w:szCs w:val="22"/>
        </w:rPr>
      </w:pPr>
      <w:r>
        <w:rPr>
          <w:sz w:val="22"/>
          <w:szCs w:val="22"/>
        </w:rPr>
        <w:t>The post holder is expected to work c</w:t>
      </w:r>
      <w:r w:rsidRPr="00A559AF">
        <w:rPr>
          <w:sz w:val="22"/>
          <w:szCs w:val="22"/>
        </w:rPr>
        <w:t>ollaboratively</w:t>
      </w:r>
      <w:r>
        <w:rPr>
          <w:sz w:val="22"/>
          <w:szCs w:val="22"/>
        </w:rPr>
        <w:t xml:space="preserve"> with the general practice team to</w:t>
      </w:r>
      <w:r w:rsidRPr="00A559AF">
        <w:rPr>
          <w:sz w:val="22"/>
          <w:szCs w:val="22"/>
        </w:rPr>
        <w:t xml:space="preserve"> meet the needs of the patients, ensuring that practice policies and procedures are followed </w:t>
      </w:r>
      <w:r>
        <w:rPr>
          <w:sz w:val="22"/>
          <w:szCs w:val="22"/>
        </w:rPr>
        <w:t xml:space="preserve">and </w:t>
      </w:r>
      <w:r w:rsidRPr="00A559AF">
        <w:rPr>
          <w:sz w:val="22"/>
          <w:szCs w:val="22"/>
        </w:rPr>
        <w:t>ensuring compliance with CQC Essential Standards of Care.</w:t>
      </w:r>
      <w:r>
        <w:t xml:space="preserve"> </w:t>
      </w:r>
    </w:p>
    <w:p w14:paraId="2D4BF5A0" w14:textId="77777777" w:rsidR="0060534C" w:rsidRPr="00274AB4" w:rsidRDefault="0060534C" w:rsidP="0060534C"/>
    <w:p w14:paraId="561ACBF9" w14:textId="77777777" w:rsidR="0060534C" w:rsidRDefault="0060534C" w:rsidP="0060534C">
      <w:pPr>
        <w:rPr>
          <w:b/>
        </w:rPr>
      </w:pPr>
      <w:r w:rsidRPr="00274AB4">
        <w:rPr>
          <w:b/>
        </w:rPr>
        <w:t xml:space="preserve">Key </w:t>
      </w:r>
      <w:r>
        <w:rPr>
          <w:b/>
        </w:rPr>
        <w:t>Tasks</w:t>
      </w:r>
    </w:p>
    <w:p w14:paraId="5D0FE8EC" w14:textId="77777777" w:rsidR="0060534C" w:rsidRDefault="0060534C" w:rsidP="0060534C">
      <w:pPr>
        <w:rPr>
          <w:b/>
          <w:bCs/>
        </w:rPr>
      </w:pPr>
    </w:p>
    <w:p w14:paraId="46677AEE" w14:textId="77777777" w:rsidR="0060534C" w:rsidRDefault="0060534C" w:rsidP="0060534C">
      <w:pPr>
        <w:rPr>
          <w:b/>
          <w:bCs/>
        </w:rPr>
      </w:pPr>
      <w:r>
        <w:rPr>
          <w:b/>
          <w:bCs/>
        </w:rPr>
        <w:t>1.0</w:t>
      </w:r>
      <w:r>
        <w:rPr>
          <w:b/>
          <w:bCs/>
        </w:rPr>
        <w:tab/>
        <w:t>Dealing with Patients ensuring the practice is responsive to patient needs</w:t>
      </w:r>
    </w:p>
    <w:p w14:paraId="0AE3C419" w14:textId="77777777" w:rsidR="0060534C" w:rsidRPr="00452792" w:rsidRDefault="0060534C" w:rsidP="0060534C">
      <w:pPr>
        <w:rPr>
          <w:b/>
          <w:bCs/>
        </w:rPr>
      </w:pPr>
    </w:p>
    <w:p w14:paraId="5EE69912" w14:textId="77777777" w:rsidR="0060534C" w:rsidRDefault="0060534C" w:rsidP="0060534C">
      <w:r>
        <w:t>1.1</w:t>
      </w:r>
      <w:r>
        <w:tab/>
      </w:r>
      <w:r w:rsidRPr="00452792">
        <w:t xml:space="preserve">Ensure patients and visitors are received into the practice as efficiently and </w:t>
      </w:r>
      <w:r>
        <w:tab/>
      </w:r>
      <w:r w:rsidRPr="00452792">
        <w:t>courteously as possible.</w:t>
      </w:r>
    </w:p>
    <w:p w14:paraId="4F8B24E6" w14:textId="77777777" w:rsidR="0060534C" w:rsidRPr="00452792" w:rsidRDefault="0060534C" w:rsidP="0060534C"/>
    <w:p w14:paraId="281371D5" w14:textId="77777777" w:rsidR="0060534C" w:rsidRDefault="0060534C" w:rsidP="0060534C">
      <w:r>
        <w:t>1.2</w:t>
      </w:r>
      <w:r>
        <w:tab/>
      </w:r>
      <w:r w:rsidRPr="00452792">
        <w:t xml:space="preserve">To answer telephone calls efficiently and courteously and ensuring that appropriate </w:t>
      </w:r>
      <w:r>
        <w:tab/>
      </w:r>
      <w:r w:rsidRPr="00452792">
        <w:t>ac</w:t>
      </w:r>
      <w:r>
        <w:t>tion is taken:</w:t>
      </w:r>
    </w:p>
    <w:p w14:paraId="0D02CFE6" w14:textId="77777777" w:rsidR="0060534C" w:rsidRPr="00452792" w:rsidRDefault="0060534C" w:rsidP="0060534C"/>
    <w:p w14:paraId="3FEE6406" w14:textId="77777777" w:rsidR="0060534C" w:rsidRPr="00452792" w:rsidRDefault="0060534C" w:rsidP="0060534C">
      <w:pPr>
        <w:numPr>
          <w:ilvl w:val="1"/>
          <w:numId w:val="1"/>
        </w:numPr>
      </w:pPr>
      <w:r w:rsidRPr="00452792">
        <w:t>deal with patients' enquiries (e.g. results of tests, transport bookings, etc.)  according to surgery protocols</w:t>
      </w:r>
    </w:p>
    <w:p w14:paraId="3780203C" w14:textId="77777777" w:rsidR="0060534C" w:rsidRPr="00452792" w:rsidRDefault="0060534C" w:rsidP="0060534C">
      <w:pPr>
        <w:numPr>
          <w:ilvl w:val="1"/>
          <w:numId w:val="1"/>
        </w:numPr>
      </w:pPr>
      <w:r w:rsidRPr="00452792">
        <w:t>relay messages to doctors/practice nurses, as appropriate</w:t>
      </w:r>
    </w:p>
    <w:p w14:paraId="49616068" w14:textId="77777777" w:rsidR="0060534C" w:rsidRDefault="0060534C" w:rsidP="0060534C">
      <w:pPr>
        <w:numPr>
          <w:ilvl w:val="1"/>
          <w:numId w:val="1"/>
        </w:numPr>
      </w:pPr>
      <w:r w:rsidRPr="00452792">
        <w:lastRenderedPageBreak/>
        <w:t xml:space="preserve">liaise with </w:t>
      </w:r>
      <w:r>
        <w:t xml:space="preserve">Nurse Practitioners and the </w:t>
      </w:r>
      <w:r w:rsidRPr="00452792">
        <w:t>Doctor on-call for requests for</w:t>
      </w:r>
      <w:r>
        <w:t xml:space="preserve"> urgent appointments and visits</w:t>
      </w:r>
    </w:p>
    <w:p w14:paraId="37BC61FB" w14:textId="77777777" w:rsidR="0060534C" w:rsidRDefault="0060534C" w:rsidP="0060534C"/>
    <w:p w14:paraId="510798BF" w14:textId="77777777" w:rsidR="0060534C" w:rsidRDefault="0060534C" w:rsidP="0060534C">
      <w:r>
        <w:t>1.3</w:t>
      </w:r>
      <w:r>
        <w:tab/>
      </w:r>
      <w:r w:rsidRPr="00452792">
        <w:t>Operat</w:t>
      </w:r>
      <w:r>
        <w:t>e</w:t>
      </w:r>
      <w:r w:rsidRPr="00452792">
        <w:t xml:space="preserve"> an effective appointment system for </w:t>
      </w:r>
      <w:r>
        <w:t>the doctors and practice nurses:</w:t>
      </w:r>
    </w:p>
    <w:p w14:paraId="2B7BCAED" w14:textId="77777777" w:rsidR="0060534C" w:rsidRDefault="0060534C" w:rsidP="0060534C"/>
    <w:p w14:paraId="4724C362" w14:textId="77777777" w:rsidR="0060534C" w:rsidRPr="00A02403" w:rsidRDefault="0060534C" w:rsidP="0060534C">
      <w:pPr>
        <w:pStyle w:val="ListParagraph"/>
        <w:numPr>
          <w:ilvl w:val="1"/>
          <w:numId w:val="2"/>
        </w:numPr>
        <w:rPr>
          <w:rFonts w:ascii="Arial" w:hAnsi="Arial" w:cs="Arial"/>
          <w:sz w:val="22"/>
        </w:rPr>
      </w:pPr>
      <w:r w:rsidRPr="00A02403">
        <w:rPr>
          <w:rFonts w:ascii="Arial" w:hAnsi="Arial" w:cs="Arial"/>
          <w:sz w:val="22"/>
        </w:rPr>
        <w:t xml:space="preserve">make/modify/cancel appointments for patients </w:t>
      </w:r>
    </w:p>
    <w:p w14:paraId="686865E9" w14:textId="77777777" w:rsidR="0060534C" w:rsidRPr="00A02403" w:rsidRDefault="0060534C" w:rsidP="0060534C">
      <w:pPr>
        <w:pStyle w:val="ListParagraph"/>
        <w:numPr>
          <w:ilvl w:val="1"/>
          <w:numId w:val="2"/>
        </w:numPr>
        <w:rPr>
          <w:rFonts w:ascii="Arial" w:hAnsi="Arial" w:cs="Arial"/>
          <w:sz w:val="22"/>
        </w:rPr>
      </w:pPr>
      <w:r w:rsidRPr="00A02403">
        <w:rPr>
          <w:rFonts w:ascii="Arial" w:hAnsi="Arial" w:cs="Arial"/>
          <w:sz w:val="22"/>
        </w:rPr>
        <w:t>book follow-up appointments at request of doctor</w:t>
      </w:r>
    </w:p>
    <w:p w14:paraId="081A7749" w14:textId="77777777" w:rsidR="0060534C" w:rsidRPr="00A02403" w:rsidRDefault="0060534C" w:rsidP="0060534C">
      <w:pPr>
        <w:pStyle w:val="ListParagraph"/>
        <w:numPr>
          <w:ilvl w:val="1"/>
          <w:numId w:val="2"/>
        </w:numPr>
        <w:rPr>
          <w:rFonts w:ascii="Arial" w:hAnsi="Arial" w:cs="Arial"/>
          <w:sz w:val="22"/>
        </w:rPr>
      </w:pPr>
      <w:r w:rsidRPr="00A02403">
        <w:rPr>
          <w:rFonts w:ascii="Arial" w:hAnsi="Arial" w:cs="Arial"/>
          <w:sz w:val="22"/>
        </w:rPr>
        <w:t>'book in' patients for current surgeries</w:t>
      </w:r>
    </w:p>
    <w:p w14:paraId="7A5EE49D" w14:textId="77777777" w:rsidR="0060534C" w:rsidRDefault="0060534C" w:rsidP="0060534C">
      <w:pPr>
        <w:pStyle w:val="ListParagraph"/>
        <w:numPr>
          <w:ilvl w:val="1"/>
          <w:numId w:val="2"/>
        </w:numPr>
        <w:rPr>
          <w:rFonts w:ascii="Arial" w:hAnsi="Arial" w:cs="Arial"/>
          <w:sz w:val="22"/>
        </w:rPr>
      </w:pPr>
      <w:r w:rsidRPr="00A02403">
        <w:rPr>
          <w:rFonts w:ascii="Arial" w:hAnsi="Arial" w:cs="Arial"/>
          <w:sz w:val="22"/>
        </w:rPr>
        <w:t>book new patient registration checks and other nursing procedures</w:t>
      </w:r>
    </w:p>
    <w:p w14:paraId="2575449C" w14:textId="77777777" w:rsidR="0060534C" w:rsidRDefault="0060534C" w:rsidP="0060534C">
      <w:r>
        <w:t>1.4</w:t>
      </w:r>
      <w:r>
        <w:tab/>
        <w:t>Prepare practice visit requests:</w:t>
      </w:r>
    </w:p>
    <w:p w14:paraId="1ED5EBF7" w14:textId="77777777" w:rsidR="0060534C" w:rsidRPr="00452792" w:rsidRDefault="0060534C" w:rsidP="0060534C">
      <w:pPr>
        <w:ind w:left="360"/>
      </w:pPr>
      <w:r>
        <w:tab/>
      </w:r>
    </w:p>
    <w:p w14:paraId="0FCA2DA9" w14:textId="77777777" w:rsidR="0060534C" w:rsidRPr="00452792" w:rsidRDefault="0060534C" w:rsidP="0060534C">
      <w:pPr>
        <w:numPr>
          <w:ilvl w:val="1"/>
          <w:numId w:val="1"/>
        </w:numPr>
      </w:pPr>
      <w:r w:rsidRPr="00452792">
        <w:t xml:space="preserve">enter details of new visits </w:t>
      </w:r>
      <w:r>
        <w:t>onto clinical system</w:t>
      </w:r>
    </w:p>
    <w:p w14:paraId="5A467872" w14:textId="77777777" w:rsidR="0060534C" w:rsidRDefault="0060534C" w:rsidP="0060534C">
      <w:pPr>
        <w:numPr>
          <w:ilvl w:val="1"/>
          <w:numId w:val="1"/>
        </w:numPr>
      </w:pPr>
      <w:r w:rsidRPr="00452792">
        <w:t>print visit summaries</w:t>
      </w:r>
    </w:p>
    <w:p w14:paraId="5C879543" w14:textId="77777777" w:rsidR="0060534C" w:rsidRDefault="0060534C" w:rsidP="0060534C">
      <w:pPr>
        <w:ind w:left="1440"/>
      </w:pPr>
    </w:p>
    <w:p w14:paraId="5876221A" w14:textId="77777777" w:rsidR="0060534C" w:rsidRDefault="0060534C" w:rsidP="0060534C">
      <w:r>
        <w:t>1.5</w:t>
      </w:r>
      <w:r>
        <w:tab/>
        <w:t xml:space="preserve">Ensure patients concerns are dealt with and addressed where possible at the time </w:t>
      </w:r>
      <w:r>
        <w:tab/>
        <w:t xml:space="preserve">of enquiry, referring any issues you are unable to be compete to the patient’s </w:t>
      </w:r>
      <w:r>
        <w:tab/>
        <w:t xml:space="preserve">satisfaction to </w:t>
      </w:r>
      <w:r>
        <w:tab/>
        <w:t>the Practice Manager</w:t>
      </w:r>
    </w:p>
    <w:p w14:paraId="47071576" w14:textId="77777777" w:rsidR="0060534C" w:rsidRDefault="0060534C" w:rsidP="0060534C"/>
    <w:p w14:paraId="75CF3DC9" w14:textId="77777777" w:rsidR="0060534C" w:rsidRDefault="0060534C" w:rsidP="0060534C">
      <w:r>
        <w:t>1.6</w:t>
      </w:r>
      <w:r>
        <w:tab/>
        <w:t xml:space="preserve">To be aware of practice policies and protocols for patients raising concerns or </w:t>
      </w:r>
    </w:p>
    <w:p w14:paraId="2A8233C5" w14:textId="77777777" w:rsidR="0060534C" w:rsidRDefault="0060534C" w:rsidP="0060534C">
      <w:r>
        <w:t xml:space="preserve">            making suggestions for improvement.</w:t>
      </w:r>
    </w:p>
    <w:p w14:paraId="6008C7D5" w14:textId="77777777" w:rsidR="0060534C" w:rsidRDefault="0060534C" w:rsidP="0060534C"/>
    <w:p w14:paraId="4BE72A38" w14:textId="77777777" w:rsidR="0060534C" w:rsidRDefault="0060534C" w:rsidP="0060534C">
      <w:r>
        <w:t>1.7</w:t>
      </w:r>
      <w:r>
        <w:tab/>
        <w:t xml:space="preserve">To report all incidences of abuse by a patient to the Practice </w:t>
      </w:r>
      <w:proofErr w:type="gramStart"/>
      <w:r>
        <w:t>Manager  to</w:t>
      </w:r>
      <w:proofErr w:type="gramEnd"/>
      <w:r>
        <w:t xml:space="preserve"> </w:t>
      </w:r>
      <w:r>
        <w:tab/>
        <w:t xml:space="preserve">enable  </w:t>
      </w:r>
    </w:p>
    <w:p w14:paraId="7E4B7923" w14:textId="77777777" w:rsidR="0060534C" w:rsidRDefault="0060534C" w:rsidP="0060534C">
      <w:r>
        <w:t xml:space="preserve">            these to be dealt with effectively in line with practice zero tolerance policies.</w:t>
      </w:r>
    </w:p>
    <w:p w14:paraId="307328E7" w14:textId="77777777" w:rsidR="0060534C" w:rsidRDefault="0060534C" w:rsidP="0060534C"/>
    <w:p w14:paraId="4CF5030E" w14:textId="77777777" w:rsidR="0060534C" w:rsidRDefault="0060534C" w:rsidP="0060534C">
      <w:r>
        <w:t>1.8</w:t>
      </w:r>
      <w:r>
        <w:tab/>
        <w:t xml:space="preserve">To actively participate in practice discussions and feedback on patient concerns to </w:t>
      </w:r>
      <w:r>
        <w:tab/>
        <w:t>assist the practice in improving services for patients.</w:t>
      </w:r>
    </w:p>
    <w:p w14:paraId="6E830175" w14:textId="77777777" w:rsidR="0060534C" w:rsidRDefault="0060534C" w:rsidP="0060534C"/>
    <w:p w14:paraId="32DBC962" w14:textId="77777777" w:rsidR="0060534C" w:rsidRDefault="0060534C" w:rsidP="0060534C">
      <w:r>
        <w:t>1.9</w:t>
      </w:r>
      <w:r>
        <w:tab/>
        <w:t>To promote the Family and Friends Test within the practice</w:t>
      </w:r>
    </w:p>
    <w:p w14:paraId="34C99363" w14:textId="77777777" w:rsidR="0060534C" w:rsidRDefault="0060534C" w:rsidP="0060534C"/>
    <w:p w14:paraId="34280E30" w14:textId="77777777" w:rsidR="0060534C" w:rsidRPr="00E23323" w:rsidRDefault="0060534C" w:rsidP="0060534C">
      <w:pPr>
        <w:rPr>
          <w:b/>
        </w:rPr>
      </w:pPr>
      <w:r w:rsidRPr="00E23323">
        <w:rPr>
          <w:b/>
        </w:rPr>
        <w:t>2.0</w:t>
      </w:r>
      <w:r w:rsidRPr="00E23323">
        <w:rPr>
          <w:b/>
        </w:rPr>
        <w:tab/>
        <w:t>Patient Registrations</w:t>
      </w:r>
    </w:p>
    <w:p w14:paraId="7FB51D60" w14:textId="77777777" w:rsidR="0060534C" w:rsidRDefault="0060534C" w:rsidP="0060534C"/>
    <w:p w14:paraId="6234F930" w14:textId="77777777" w:rsidR="0060534C" w:rsidRPr="00E23323" w:rsidRDefault="0060534C" w:rsidP="0060534C">
      <w:pPr>
        <w:pStyle w:val="ListParagraph"/>
        <w:numPr>
          <w:ilvl w:val="1"/>
          <w:numId w:val="3"/>
        </w:numPr>
        <w:rPr>
          <w:rFonts w:ascii="Arial" w:hAnsi="Arial" w:cs="Arial"/>
          <w:sz w:val="22"/>
        </w:rPr>
      </w:pPr>
      <w:r w:rsidRPr="00E23323">
        <w:rPr>
          <w:rFonts w:ascii="Arial" w:hAnsi="Arial" w:cs="Arial"/>
          <w:sz w:val="22"/>
        </w:rPr>
        <w:t>Advise patients on practice registration processes</w:t>
      </w:r>
    </w:p>
    <w:p w14:paraId="25489675" w14:textId="77777777" w:rsidR="0060534C" w:rsidRPr="00E23323" w:rsidRDefault="0060534C" w:rsidP="0060534C">
      <w:pPr>
        <w:pStyle w:val="ListParagraph"/>
        <w:numPr>
          <w:ilvl w:val="1"/>
          <w:numId w:val="3"/>
        </w:numPr>
        <w:rPr>
          <w:rFonts w:ascii="Arial" w:hAnsi="Arial" w:cs="Arial"/>
          <w:sz w:val="22"/>
        </w:rPr>
      </w:pPr>
      <w:r w:rsidRPr="00E23323">
        <w:rPr>
          <w:rFonts w:ascii="Arial" w:hAnsi="Arial" w:cs="Arial"/>
          <w:sz w:val="22"/>
        </w:rPr>
        <w:t>Collate and check patient documentation</w:t>
      </w:r>
    </w:p>
    <w:p w14:paraId="6CC0CF2F" w14:textId="77777777" w:rsidR="0060534C" w:rsidRPr="00E23323" w:rsidRDefault="0060534C" w:rsidP="0060534C">
      <w:pPr>
        <w:pStyle w:val="ListParagraph"/>
        <w:numPr>
          <w:ilvl w:val="1"/>
          <w:numId w:val="3"/>
        </w:numPr>
        <w:rPr>
          <w:rFonts w:ascii="Arial" w:hAnsi="Arial" w:cs="Arial"/>
          <w:sz w:val="22"/>
        </w:rPr>
      </w:pPr>
      <w:r w:rsidRPr="00E23323">
        <w:rPr>
          <w:rFonts w:ascii="Arial" w:hAnsi="Arial" w:cs="Arial"/>
          <w:sz w:val="22"/>
        </w:rPr>
        <w:t>Advise patients if they are outside the practice boundary and provide information on alternative practices patients</w:t>
      </w:r>
      <w:r>
        <w:rPr>
          <w:rFonts w:ascii="Arial" w:hAnsi="Arial" w:cs="Arial"/>
          <w:sz w:val="22"/>
        </w:rPr>
        <w:t xml:space="preserve"> can consider registering at and NHS Choices website</w:t>
      </w:r>
    </w:p>
    <w:p w14:paraId="3BD91F42" w14:textId="77777777" w:rsidR="0060534C" w:rsidRPr="00E23323" w:rsidRDefault="0060534C" w:rsidP="0060534C">
      <w:pPr>
        <w:pStyle w:val="ListParagraph"/>
        <w:numPr>
          <w:ilvl w:val="1"/>
          <w:numId w:val="3"/>
        </w:numPr>
        <w:rPr>
          <w:rFonts w:ascii="Arial" w:hAnsi="Arial" w:cs="Arial"/>
          <w:sz w:val="22"/>
        </w:rPr>
      </w:pPr>
      <w:r w:rsidRPr="00E23323">
        <w:rPr>
          <w:rFonts w:ascii="Arial" w:hAnsi="Arial" w:cs="Arial"/>
          <w:sz w:val="22"/>
        </w:rPr>
        <w:t xml:space="preserve">Provide patients with new patient information and advice on how to book and appointment, register as a carer and obtain repeat medication </w:t>
      </w:r>
    </w:p>
    <w:p w14:paraId="1390F115" w14:textId="77777777" w:rsidR="0060534C" w:rsidRPr="00E23323" w:rsidRDefault="0060534C" w:rsidP="0060534C">
      <w:pPr>
        <w:pStyle w:val="ListParagraph"/>
        <w:numPr>
          <w:ilvl w:val="1"/>
          <w:numId w:val="3"/>
        </w:numPr>
        <w:rPr>
          <w:rFonts w:ascii="Arial" w:hAnsi="Arial" w:cs="Arial"/>
          <w:sz w:val="22"/>
        </w:rPr>
      </w:pPr>
      <w:r w:rsidRPr="00E23323">
        <w:rPr>
          <w:rFonts w:ascii="Arial" w:hAnsi="Arial" w:cs="Arial"/>
          <w:sz w:val="22"/>
        </w:rPr>
        <w:t>Process and complete Temporary Resident and New Patient forms</w:t>
      </w:r>
      <w:r w:rsidRPr="00E23323">
        <w:rPr>
          <w:rFonts w:ascii="Arial" w:hAnsi="Arial" w:cs="Arial"/>
          <w:sz w:val="22"/>
        </w:rPr>
        <w:tab/>
      </w:r>
    </w:p>
    <w:p w14:paraId="3A7D7EC2" w14:textId="77777777" w:rsidR="0060534C" w:rsidRDefault="0060534C" w:rsidP="0060534C">
      <w:pPr>
        <w:pStyle w:val="ListParagraph"/>
        <w:numPr>
          <w:ilvl w:val="1"/>
          <w:numId w:val="3"/>
        </w:numPr>
        <w:rPr>
          <w:rFonts w:ascii="Arial" w:hAnsi="Arial" w:cs="Arial"/>
          <w:sz w:val="22"/>
        </w:rPr>
      </w:pPr>
      <w:r w:rsidRPr="00E23323">
        <w:rPr>
          <w:rFonts w:ascii="Arial" w:hAnsi="Arial" w:cs="Arial"/>
          <w:sz w:val="22"/>
        </w:rPr>
        <w:t>Update patient records for changes in contact number/next of kin etc.</w:t>
      </w:r>
    </w:p>
    <w:p w14:paraId="7B74A0EE" w14:textId="77777777" w:rsidR="0060534C" w:rsidRDefault="0060534C" w:rsidP="0060534C">
      <w:pPr>
        <w:pStyle w:val="ListParagraph"/>
        <w:ind w:left="1440"/>
        <w:rPr>
          <w:rFonts w:ascii="Arial" w:hAnsi="Arial" w:cs="Arial"/>
          <w:sz w:val="22"/>
        </w:rPr>
      </w:pPr>
    </w:p>
    <w:p w14:paraId="444EBD1A" w14:textId="77777777" w:rsidR="0060534C" w:rsidRPr="00E23323" w:rsidRDefault="0060534C" w:rsidP="0060534C">
      <w:pPr>
        <w:pStyle w:val="ListParagraph"/>
        <w:numPr>
          <w:ilvl w:val="0"/>
          <w:numId w:val="4"/>
        </w:numPr>
        <w:rPr>
          <w:rFonts w:ascii="Arial" w:hAnsi="Arial" w:cs="Arial"/>
          <w:b/>
          <w:sz w:val="22"/>
        </w:rPr>
      </w:pPr>
      <w:r>
        <w:rPr>
          <w:rFonts w:ascii="Arial" w:hAnsi="Arial" w:cs="Arial"/>
          <w:b/>
          <w:sz w:val="22"/>
        </w:rPr>
        <w:tab/>
      </w:r>
      <w:r w:rsidRPr="00E23323">
        <w:rPr>
          <w:rFonts w:ascii="Arial" w:hAnsi="Arial" w:cs="Arial"/>
          <w:b/>
          <w:sz w:val="22"/>
        </w:rPr>
        <w:t>Doctor/Nurse Administration support</w:t>
      </w:r>
    </w:p>
    <w:p w14:paraId="1BB964FD" w14:textId="77777777" w:rsidR="0060534C" w:rsidRPr="00E23323" w:rsidRDefault="0060534C" w:rsidP="0060534C">
      <w:pPr>
        <w:pStyle w:val="ListParagraph"/>
        <w:numPr>
          <w:ilvl w:val="1"/>
          <w:numId w:val="5"/>
        </w:numPr>
        <w:rPr>
          <w:rFonts w:ascii="Arial" w:hAnsi="Arial" w:cs="Arial"/>
          <w:b/>
          <w:sz w:val="22"/>
        </w:rPr>
      </w:pPr>
      <w:r w:rsidRPr="00E23323">
        <w:rPr>
          <w:rFonts w:ascii="Arial" w:hAnsi="Arial" w:cs="Arial"/>
          <w:sz w:val="22"/>
        </w:rPr>
        <w:t>Complete patient tasks allocated by GP/</w:t>
      </w:r>
      <w:r>
        <w:rPr>
          <w:rFonts w:ascii="Arial" w:hAnsi="Arial" w:cs="Arial"/>
          <w:sz w:val="22"/>
        </w:rPr>
        <w:t>Nurses</w:t>
      </w:r>
      <w:r w:rsidRPr="00E23323">
        <w:rPr>
          <w:rFonts w:ascii="Arial" w:hAnsi="Arial" w:cs="Arial"/>
          <w:sz w:val="22"/>
        </w:rPr>
        <w:t xml:space="preserve"> ensuring action is taken prompt</w:t>
      </w:r>
      <w:r>
        <w:rPr>
          <w:rFonts w:ascii="Arial" w:hAnsi="Arial" w:cs="Arial"/>
          <w:sz w:val="22"/>
        </w:rPr>
        <w:t>l</w:t>
      </w:r>
      <w:r w:rsidRPr="00E23323">
        <w:rPr>
          <w:rFonts w:ascii="Arial" w:hAnsi="Arial" w:cs="Arial"/>
          <w:sz w:val="22"/>
        </w:rPr>
        <w:t>y and update patient records accordingly</w:t>
      </w:r>
    </w:p>
    <w:p w14:paraId="32640FE2" w14:textId="77777777" w:rsidR="0060534C" w:rsidRPr="00E23323" w:rsidRDefault="0060534C" w:rsidP="0060534C">
      <w:pPr>
        <w:pStyle w:val="ListParagraph"/>
        <w:numPr>
          <w:ilvl w:val="1"/>
          <w:numId w:val="5"/>
        </w:numPr>
        <w:rPr>
          <w:rFonts w:ascii="Arial" w:hAnsi="Arial" w:cs="Arial"/>
          <w:sz w:val="22"/>
        </w:rPr>
      </w:pPr>
      <w:r>
        <w:rPr>
          <w:rFonts w:ascii="Arial" w:hAnsi="Arial" w:cs="Arial"/>
          <w:sz w:val="22"/>
        </w:rPr>
        <w:lastRenderedPageBreak/>
        <w:t>U</w:t>
      </w:r>
      <w:r w:rsidRPr="00E23323">
        <w:rPr>
          <w:rFonts w:ascii="Arial" w:hAnsi="Arial" w:cs="Arial"/>
          <w:sz w:val="22"/>
        </w:rPr>
        <w:t xml:space="preserve">se </w:t>
      </w:r>
      <w:r>
        <w:rPr>
          <w:rFonts w:ascii="Arial" w:hAnsi="Arial" w:cs="Arial"/>
          <w:sz w:val="22"/>
        </w:rPr>
        <w:t>EMIS</w:t>
      </w:r>
      <w:r w:rsidRPr="00E23323">
        <w:rPr>
          <w:rFonts w:ascii="Arial" w:hAnsi="Arial" w:cs="Arial"/>
          <w:sz w:val="22"/>
        </w:rPr>
        <w:t xml:space="preserve"> communications systems for sending and receiving messages</w:t>
      </w:r>
    </w:p>
    <w:p w14:paraId="43C22000" w14:textId="77777777" w:rsidR="0060534C" w:rsidRPr="00E23323" w:rsidRDefault="0060534C" w:rsidP="0060534C">
      <w:pPr>
        <w:pStyle w:val="ListParagraph"/>
        <w:numPr>
          <w:ilvl w:val="1"/>
          <w:numId w:val="5"/>
        </w:numPr>
        <w:rPr>
          <w:rFonts w:ascii="Arial" w:hAnsi="Arial" w:cs="Arial"/>
          <w:sz w:val="22"/>
        </w:rPr>
      </w:pPr>
      <w:r>
        <w:rPr>
          <w:rFonts w:ascii="Arial" w:hAnsi="Arial" w:cs="Arial"/>
          <w:sz w:val="22"/>
        </w:rPr>
        <w:t>retrieve</w:t>
      </w:r>
      <w:r w:rsidRPr="00E23323">
        <w:rPr>
          <w:rFonts w:ascii="Arial" w:hAnsi="Arial" w:cs="Arial"/>
          <w:sz w:val="22"/>
        </w:rPr>
        <w:t xml:space="preserve"> letters/reports/notes, etc. as requested by doctors</w:t>
      </w:r>
    </w:p>
    <w:p w14:paraId="0952841C" w14:textId="77777777" w:rsidR="0060534C" w:rsidRDefault="0060534C" w:rsidP="0060534C">
      <w:pPr>
        <w:pStyle w:val="ListParagraph"/>
        <w:numPr>
          <w:ilvl w:val="1"/>
          <w:numId w:val="5"/>
        </w:numPr>
        <w:rPr>
          <w:rFonts w:ascii="Arial" w:hAnsi="Arial" w:cs="Arial"/>
          <w:sz w:val="22"/>
        </w:rPr>
      </w:pPr>
      <w:r>
        <w:rPr>
          <w:rFonts w:ascii="Arial" w:hAnsi="Arial" w:cs="Arial"/>
          <w:sz w:val="22"/>
        </w:rPr>
        <w:t xml:space="preserve">Fax urgent messages and forward received faxes promptly </w:t>
      </w:r>
    </w:p>
    <w:p w14:paraId="3DA2CD0F" w14:textId="77777777" w:rsidR="0060534C" w:rsidRDefault="0060534C" w:rsidP="0060534C">
      <w:pPr>
        <w:pStyle w:val="ListParagraph"/>
        <w:numPr>
          <w:ilvl w:val="0"/>
          <w:numId w:val="5"/>
        </w:numPr>
        <w:rPr>
          <w:rFonts w:ascii="Arial" w:hAnsi="Arial" w:cs="Arial"/>
          <w:sz w:val="22"/>
        </w:rPr>
      </w:pPr>
      <w:r>
        <w:rPr>
          <w:rFonts w:ascii="Arial" w:hAnsi="Arial" w:cs="Arial"/>
          <w:sz w:val="22"/>
        </w:rPr>
        <w:t>T</w:t>
      </w:r>
      <w:r w:rsidRPr="0026447A">
        <w:rPr>
          <w:rFonts w:ascii="Arial" w:hAnsi="Arial" w:cs="Arial"/>
          <w:sz w:val="22"/>
        </w:rPr>
        <w:t xml:space="preserve">o undertake to receive and give out appropriate forms, letters, specimen containers as instructed </w:t>
      </w:r>
      <w:r>
        <w:rPr>
          <w:rFonts w:ascii="Arial" w:hAnsi="Arial" w:cs="Arial"/>
          <w:sz w:val="22"/>
        </w:rPr>
        <w:t>by the primary health care team</w:t>
      </w:r>
    </w:p>
    <w:p w14:paraId="29A19CB4" w14:textId="77777777" w:rsidR="0060534C" w:rsidRPr="0026447A" w:rsidRDefault="0060534C" w:rsidP="0060534C">
      <w:pPr>
        <w:pStyle w:val="ListParagraph"/>
        <w:numPr>
          <w:ilvl w:val="0"/>
          <w:numId w:val="5"/>
        </w:numPr>
        <w:rPr>
          <w:rFonts w:ascii="Arial" w:hAnsi="Arial" w:cs="Arial"/>
          <w:sz w:val="22"/>
        </w:rPr>
      </w:pPr>
      <w:r>
        <w:rPr>
          <w:rFonts w:ascii="Arial" w:hAnsi="Arial" w:cs="Arial"/>
          <w:sz w:val="22"/>
        </w:rPr>
        <w:t>S</w:t>
      </w:r>
      <w:r w:rsidRPr="00452792">
        <w:rPr>
          <w:rFonts w:ascii="Arial" w:hAnsi="Arial" w:cs="Arial"/>
          <w:sz w:val="22"/>
        </w:rPr>
        <w:t xml:space="preserve">can and attach documents as per protocol and check scanned in documents </w:t>
      </w:r>
      <w:r>
        <w:rPr>
          <w:rFonts w:ascii="Arial" w:hAnsi="Arial" w:cs="Arial"/>
          <w:sz w:val="22"/>
        </w:rPr>
        <w:t>for patient information received</w:t>
      </w:r>
    </w:p>
    <w:p w14:paraId="38058094" w14:textId="77777777" w:rsidR="0060534C" w:rsidRPr="0026447A" w:rsidRDefault="0060534C" w:rsidP="0060534C">
      <w:pPr>
        <w:rPr>
          <w:b/>
        </w:rPr>
      </w:pPr>
      <w:r w:rsidRPr="0026447A">
        <w:rPr>
          <w:b/>
        </w:rPr>
        <w:t>4.0</w:t>
      </w:r>
      <w:r w:rsidRPr="0026447A">
        <w:rPr>
          <w:b/>
        </w:rPr>
        <w:tab/>
        <w:t>Prescriptions</w:t>
      </w:r>
      <w:r>
        <w:rPr>
          <w:b/>
        </w:rPr>
        <w:t xml:space="preserve"> (Medicines Management)</w:t>
      </w:r>
    </w:p>
    <w:p w14:paraId="462289C7" w14:textId="77777777" w:rsidR="0060534C" w:rsidRPr="00452792" w:rsidRDefault="0060534C" w:rsidP="0060534C">
      <w:pPr>
        <w:numPr>
          <w:ilvl w:val="1"/>
          <w:numId w:val="1"/>
        </w:numPr>
      </w:pPr>
      <w:r>
        <w:t>I</w:t>
      </w:r>
      <w:r w:rsidRPr="00452792">
        <w:t>ssue repeat prescriptions as per Practice protocol</w:t>
      </w:r>
    </w:p>
    <w:p w14:paraId="360C733B" w14:textId="77777777" w:rsidR="0060534C" w:rsidRPr="00452792" w:rsidRDefault="0060534C" w:rsidP="0060534C">
      <w:pPr>
        <w:numPr>
          <w:ilvl w:val="1"/>
          <w:numId w:val="1"/>
        </w:numPr>
      </w:pPr>
      <w:r>
        <w:t>G</w:t>
      </w:r>
      <w:r w:rsidRPr="00452792">
        <w:t>ive out prescriptions at front desk</w:t>
      </w:r>
      <w:r>
        <w:t xml:space="preserve"> ensuring </w:t>
      </w:r>
      <w:r w:rsidR="00A93983">
        <w:t>patient</w:t>
      </w:r>
      <w:r>
        <w:t xml:space="preserve"> confidentiality is maintained</w:t>
      </w:r>
    </w:p>
    <w:p w14:paraId="16AD7368" w14:textId="77777777" w:rsidR="0060534C" w:rsidRDefault="0060534C" w:rsidP="0060534C">
      <w:pPr>
        <w:numPr>
          <w:ilvl w:val="1"/>
          <w:numId w:val="1"/>
        </w:numPr>
      </w:pPr>
      <w:r>
        <w:t>L</w:t>
      </w:r>
      <w:r w:rsidR="00A93983">
        <w:t>iaise with 'doctor on duty</w:t>
      </w:r>
      <w:r w:rsidRPr="00452792">
        <w:t>' to issue urgent prescriptions</w:t>
      </w:r>
    </w:p>
    <w:p w14:paraId="17310F83" w14:textId="77777777" w:rsidR="0060534C" w:rsidRDefault="0060534C" w:rsidP="0060534C">
      <w:pPr>
        <w:numPr>
          <w:ilvl w:val="1"/>
          <w:numId w:val="1"/>
        </w:numPr>
      </w:pPr>
      <w:r>
        <w:t>promote use of online and electronic prescribing services to patients</w:t>
      </w:r>
    </w:p>
    <w:p w14:paraId="502CC6F1" w14:textId="77777777" w:rsidR="0060534C" w:rsidRPr="00452792" w:rsidRDefault="0060534C" w:rsidP="0060534C">
      <w:pPr>
        <w:numPr>
          <w:ilvl w:val="1"/>
          <w:numId w:val="1"/>
        </w:numPr>
      </w:pPr>
      <w:r>
        <w:t>Liaise with Prescribing Clerks/Senior Receptionists to resolve patient prescription queries</w:t>
      </w:r>
    </w:p>
    <w:p w14:paraId="60D8E7C9" w14:textId="77777777" w:rsidR="0060534C" w:rsidRDefault="0060534C" w:rsidP="0060534C"/>
    <w:p w14:paraId="7C40FADC" w14:textId="77777777" w:rsidR="0060534C" w:rsidRDefault="0060534C" w:rsidP="0060534C"/>
    <w:p w14:paraId="63E4B8E4" w14:textId="77777777" w:rsidR="0060534C" w:rsidRPr="0026447A" w:rsidRDefault="0060534C" w:rsidP="0060534C"/>
    <w:p w14:paraId="5895DD1E" w14:textId="77777777" w:rsidR="0060534C" w:rsidRPr="001B07AB" w:rsidRDefault="0060534C" w:rsidP="0060534C">
      <w:pPr>
        <w:rPr>
          <w:b/>
        </w:rPr>
      </w:pPr>
      <w:r>
        <w:rPr>
          <w:b/>
        </w:rPr>
        <w:t>5.0</w:t>
      </w:r>
      <w:r>
        <w:rPr>
          <w:b/>
        </w:rPr>
        <w:tab/>
      </w:r>
      <w:r w:rsidRPr="001B07AB">
        <w:rPr>
          <w:b/>
        </w:rPr>
        <w:t xml:space="preserve">Health and Safety and Keeping Patients from harm </w:t>
      </w:r>
    </w:p>
    <w:p w14:paraId="08509D05" w14:textId="77777777" w:rsidR="0060534C" w:rsidRDefault="0060534C" w:rsidP="0060534C">
      <w:pPr>
        <w:ind w:left="720" w:hanging="720"/>
      </w:pPr>
      <w:r>
        <w:t>5.1</w:t>
      </w:r>
      <w:r>
        <w:tab/>
        <w:t xml:space="preserve">To comply with all </w:t>
      </w:r>
      <w:r w:rsidRPr="00274AB4">
        <w:t xml:space="preserve">health and safety </w:t>
      </w:r>
      <w:r>
        <w:t xml:space="preserve">requirements of the reception area and waiting room and practice </w:t>
      </w:r>
      <w:r w:rsidRPr="00274AB4">
        <w:t xml:space="preserve">fire </w:t>
      </w:r>
      <w:r>
        <w:t>p</w:t>
      </w:r>
      <w:r w:rsidRPr="00274AB4">
        <w:t>rocedures</w:t>
      </w:r>
      <w:r>
        <w:t xml:space="preserve">. </w:t>
      </w:r>
      <w:r w:rsidRPr="00274AB4">
        <w:t xml:space="preserve"> </w:t>
      </w:r>
    </w:p>
    <w:p w14:paraId="17A4897B" w14:textId="77777777" w:rsidR="0060534C" w:rsidRDefault="0060534C" w:rsidP="0060534C">
      <w:pPr>
        <w:rPr>
          <w:b/>
          <w:u w:val="single"/>
        </w:rPr>
      </w:pPr>
    </w:p>
    <w:p w14:paraId="1E3B0429" w14:textId="77777777" w:rsidR="0060534C" w:rsidRPr="002E587C" w:rsidRDefault="0060534C" w:rsidP="0060534C">
      <w:pPr>
        <w:ind w:left="720" w:hanging="720"/>
        <w:rPr>
          <w:b/>
          <w:u w:val="single"/>
        </w:rPr>
      </w:pPr>
      <w:r>
        <w:t>5.2</w:t>
      </w:r>
      <w:r>
        <w:tab/>
        <w:t>To be aware of c</w:t>
      </w:r>
      <w:r w:rsidRPr="00274AB4">
        <w:t xml:space="preserve">hild </w:t>
      </w:r>
      <w:r>
        <w:t>and vulnerable adult safeguarding procedures including</w:t>
      </w:r>
      <w:r w:rsidRPr="00274AB4">
        <w:t xml:space="preserve"> local guidance and referral criteria</w:t>
      </w:r>
      <w:r>
        <w:t>.</w:t>
      </w:r>
    </w:p>
    <w:p w14:paraId="591B4F84" w14:textId="77777777" w:rsidR="0060534C" w:rsidRPr="00274AB4" w:rsidRDefault="0060534C" w:rsidP="0060534C"/>
    <w:p w14:paraId="07C664C1" w14:textId="77777777" w:rsidR="0060534C" w:rsidRDefault="0060534C" w:rsidP="0060534C">
      <w:pPr>
        <w:autoSpaceDE w:val="0"/>
        <w:autoSpaceDN w:val="0"/>
        <w:adjustRightInd w:val="0"/>
        <w:rPr>
          <w:color w:val="000000"/>
          <w:lang w:eastAsia="en-GB"/>
        </w:rPr>
      </w:pPr>
      <w:r>
        <w:rPr>
          <w:color w:val="000000"/>
          <w:lang w:eastAsia="en-GB"/>
        </w:rPr>
        <w:t>5.3</w:t>
      </w:r>
      <w:r>
        <w:rPr>
          <w:color w:val="000000"/>
          <w:lang w:eastAsia="en-GB"/>
        </w:rPr>
        <w:tab/>
        <w:t xml:space="preserve">To report and participate in practice audit and significant events ensuring the </w:t>
      </w:r>
      <w:r>
        <w:rPr>
          <w:color w:val="000000"/>
          <w:lang w:eastAsia="en-GB"/>
        </w:rPr>
        <w:tab/>
        <w:t>practice operates a no blame culture for incidents and near misses</w:t>
      </w:r>
    </w:p>
    <w:p w14:paraId="611405DF" w14:textId="77777777" w:rsidR="0060534C" w:rsidRPr="00274AB4" w:rsidRDefault="0060534C" w:rsidP="0060534C">
      <w:pPr>
        <w:autoSpaceDE w:val="0"/>
        <w:autoSpaceDN w:val="0"/>
        <w:adjustRightInd w:val="0"/>
        <w:rPr>
          <w:color w:val="000000"/>
          <w:lang w:eastAsia="en-GB"/>
        </w:rPr>
      </w:pPr>
    </w:p>
    <w:p w14:paraId="583219F8" w14:textId="77777777" w:rsidR="0060534C" w:rsidRDefault="0060534C" w:rsidP="0060534C">
      <w:pPr>
        <w:rPr>
          <w:color w:val="000000"/>
        </w:rPr>
      </w:pPr>
      <w:r>
        <w:rPr>
          <w:color w:val="000000"/>
        </w:rPr>
        <w:t>5.4</w:t>
      </w:r>
      <w:r>
        <w:rPr>
          <w:color w:val="000000"/>
        </w:rPr>
        <w:tab/>
        <w:t>To m</w:t>
      </w:r>
      <w:r w:rsidRPr="008D3B03">
        <w:rPr>
          <w:color w:val="000000"/>
        </w:rPr>
        <w:t>aintain patient confidentiality and accurate record keeping</w:t>
      </w:r>
      <w:r>
        <w:rPr>
          <w:color w:val="000000"/>
        </w:rPr>
        <w:t>.</w:t>
      </w:r>
    </w:p>
    <w:p w14:paraId="151B36C2" w14:textId="77777777" w:rsidR="0060534C" w:rsidRDefault="0060534C" w:rsidP="0060534C">
      <w:pPr>
        <w:rPr>
          <w:color w:val="000000"/>
        </w:rPr>
      </w:pPr>
    </w:p>
    <w:p w14:paraId="50106706" w14:textId="77777777" w:rsidR="0060534C" w:rsidRDefault="0060534C" w:rsidP="0060534C">
      <w:pPr>
        <w:rPr>
          <w:color w:val="000000"/>
        </w:rPr>
      </w:pPr>
    </w:p>
    <w:p w14:paraId="204D3403" w14:textId="77777777" w:rsidR="0060534C" w:rsidRPr="001B07AB" w:rsidRDefault="0060534C" w:rsidP="0060534C">
      <w:pPr>
        <w:rPr>
          <w:b/>
          <w:color w:val="000000"/>
        </w:rPr>
      </w:pPr>
      <w:r>
        <w:rPr>
          <w:b/>
          <w:color w:val="000000"/>
        </w:rPr>
        <w:t>6.0</w:t>
      </w:r>
      <w:r>
        <w:rPr>
          <w:b/>
          <w:color w:val="000000"/>
        </w:rPr>
        <w:tab/>
      </w:r>
      <w:r w:rsidRPr="001B07AB">
        <w:rPr>
          <w:b/>
          <w:color w:val="000000"/>
        </w:rPr>
        <w:t>Financial Responsibilities</w:t>
      </w:r>
    </w:p>
    <w:p w14:paraId="4CD120F8" w14:textId="77777777" w:rsidR="0060534C" w:rsidRDefault="0060534C" w:rsidP="0060534C">
      <w:pPr>
        <w:ind w:left="720" w:hanging="720"/>
        <w:rPr>
          <w:color w:val="000000"/>
        </w:rPr>
      </w:pPr>
      <w:r>
        <w:rPr>
          <w:color w:val="000000"/>
        </w:rPr>
        <w:t>6.1</w:t>
      </w:r>
      <w:r>
        <w:rPr>
          <w:color w:val="000000"/>
        </w:rPr>
        <w:tab/>
        <w:t>To comply with practice policies and protocols for the private patient fees received in reception, recording receipts for monies received.</w:t>
      </w:r>
    </w:p>
    <w:p w14:paraId="0DEAA7AF" w14:textId="77777777" w:rsidR="0060534C" w:rsidRDefault="0060534C" w:rsidP="0060534C">
      <w:pPr>
        <w:rPr>
          <w:color w:val="000000"/>
        </w:rPr>
      </w:pPr>
    </w:p>
    <w:p w14:paraId="7E2F9307" w14:textId="77777777" w:rsidR="0060534C" w:rsidRDefault="0060534C" w:rsidP="0060534C">
      <w:r>
        <w:rPr>
          <w:b/>
          <w:color w:val="000000"/>
        </w:rPr>
        <w:t>7.0</w:t>
      </w:r>
      <w:r>
        <w:rPr>
          <w:b/>
          <w:color w:val="000000"/>
        </w:rPr>
        <w:tab/>
      </w:r>
      <w:r w:rsidRPr="001B07AB">
        <w:rPr>
          <w:b/>
          <w:color w:val="000000"/>
        </w:rPr>
        <w:t>Communication and Participation as a member of the practice team</w:t>
      </w:r>
      <w:r>
        <w:rPr>
          <w:color w:val="000000"/>
        </w:rPr>
        <w:t xml:space="preserve"> </w:t>
      </w:r>
    </w:p>
    <w:p w14:paraId="02286510" w14:textId="77777777" w:rsidR="0060534C" w:rsidRDefault="0060534C" w:rsidP="0060534C">
      <w:pPr>
        <w:ind w:left="720" w:hanging="720"/>
      </w:pPr>
      <w:r>
        <w:t>7.1</w:t>
      </w:r>
      <w:r>
        <w:tab/>
        <w:t>To c</w:t>
      </w:r>
      <w:r w:rsidRPr="00274AB4">
        <w:t xml:space="preserve">ommunicate </w:t>
      </w:r>
      <w:r>
        <w:t xml:space="preserve">and work </w:t>
      </w:r>
      <w:r w:rsidRPr="00274AB4">
        <w:t>effectively with all team members both</w:t>
      </w:r>
      <w:r>
        <w:t xml:space="preserve"> within the practice with other </w:t>
      </w:r>
      <w:r w:rsidRPr="00274AB4">
        <w:t>agencies.</w:t>
      </w:r>
    </w:p>
    <w:p w14:paraId="62B9D17B" w14:textId="77777777" w:rsidR="0060534C" w:rsidRDefault="0060534C" w:rsidP="0060534C">
      <w:pPr>
        <w:ind w:left="360"/>
        <w:rPr>
          <w:color w:val="000000"/>
        </w:rPr>
      </w:pPr>
    </w:p>
    <w:p w14:paraId="0DA63E25" w14:textId="77777777" w:rsidR="0060534C" w:rsidRDefault="0060534C" w:rsidP="0060534C">
      <w:pPr>
        <w:ind w:left="720" w:hanging="720"/>
      </w:pPr>
      <w:r>
        <w:t>7.2</w:t>
      </w:r>
      <w:r>
        <w:tab/>
      </w:r>
      <w:r w:rsidRPr="00274AB4">
        <w:t xml:space="preserve">To recognise and understand the role and responsibilities of individuals working in the </w:t>
      </w:r>
      <w:r>
        <w:t>practice</w:t>
      </w:r>
      <w:r w:rsidRPr="00274AB4">
        <w:t xml:space="preserve"> team</w:t>
      </w:r>
      <w:r>
        <w:t>.</w:t>
      </w:r>
    </w:p>
    <w:p w14:paraId="3DAACF7C" w14:textId="77777777" w:rsidR="0060534C" w:rsidRDefault="0060534C" w:rsidP="0060534C"/>
    <w:p w14:paraId="5CE68ACE" w14:textId="77777777" w:rsidR="0060534C" w:rsidRDefault="0060534C" w:rsidP="0060534C">
      <w:pPr>
        <w:ind w:left="720" w:hanging="720"/>
      </w:pPr>
      <w:r>
        <w:t>7.3</w:t>
      </w:r>
      <w:r>
        <w:tab/>
        <w:t xml:space="preserve">To take responsibility for own developmental and training needs, including participation in practice training events and appraisal processes. </w:t>
      </w:r>
    </w:p>
    <w:p w14:paraId="1367FAF9" w14:textId="77777777" w:rsidR="0060534C" w:rsidRDefault="0060534C" w:rsidP="0060534C"/>
    <w:p w14:paraId="1713D8C8" w14:textId="77777777" w:rsidR="0060534C" w:rsidRPr="00452792" w:rsidRDefault="0060534C" w:rsidP="0060534C"/>
    <w:p w14:paraId="6F703E94" w14:textId="77777777" w:rsidR="0060534C" w:rsidRPr="00452792" w:rsidRDefault="0060534C" w:rsidP="0060534C">
      <w:r w:rsidRPr="00A32499">
        <w:rPr>
          <w:b/>
        </w:rPr>
        <w:t>8.0</w:t>
      </w:r>
      <w:r w:rsidRPr="00A32499">
        <w:rPr>
          <w:b/>
        </w:rPr>
        <w:tab/>
        <w:t xml:space="preserve">Premises </w:t>
      </w:r>
    </w:p>
    <w:p w14:paraId="401DB05F" w14:textId="77777777" w:rsidR="0060534C" w:rsidRDefault="0060534C" w:rsidP="0060534C">
      <w:r>
        <w:t>8.1</w:t>
      </w:r>
      <w:r>
        <w:tab/>
        <w:t xml:space="preserve">To report any issues of equipment breakdown and safety/risk within the practice to </w:t>
      </w:r>
      <w:r>
        <w:tab/>
        <w:t>the Practice Manager without delay.</w:t>
      </w:r>
    </w:p>
    <w:p w14:paraId="4E04090C" w14:textId="77777777" w:rsidR="0060534C" w:rsidRDefault="0060534C" w:rsidP="0060534C"/>
    <w:p w14:paraId="0BDBF7B7" w14:textId="77777777" w:rsidR="0060534C" w:rsidRDefault="0060534C" w:rsidP="0060534C">
      <w:r>
        <w:t>8.2</w:t>
      </w:r>
      <w:r>
        <w:tab/>
        <w:t>To keep</w:t>
      </w:r>
      <w:r w:rsidRPr="00452792">
        <w:t xml:space="preserve"> the</w:t>
      </w:r>
      <w:r>
        <w:t xml:space="preserve"> </w:t>
      </w:r>
      <w:r w:rsidRPr="00452792">
        <w:t xml:space="preserve">waiting room tidy and the reception area tidy ensuring all required forms, </w:t>
      </w:r>
    </w:p>
    <w:p w14:paraId="10BADF9B" w14:textId="77777777" w:rsidR="0060534C" w:rsidRDefault="0060534C" w:rsidP="0060534C">
      <w:r>
        <w:tab/>
      </w:r>
      <w:r w:rsidRPr="00452792">
        <w:t>leaflets and timetables are available.</w:t>
      </w:r>
    </w:p>
    <w:p w14:paraId="6C20F2A8" w14:textId="77777777" w:rsidR="0060534C" w:rsidRDefault="0060534C" w:rsidP="0060534C"/>
    <w:p w14:paraId="4709FD75" w14:textId="77777777" w:rsidR="0060534C" w:rsidRDefault="0060534C" w:rsidP="0060534C">
      <w:r>
        <w:t>8.3</w:t>
      </w:r>
      <w:r>
        <w:tab/>
        <w:t>Security:</w:t>
      </w:r>
    </w:p>
    <w:p w14:paraId="654D5708" w14:textId="77777777" w:rsidR="0060534C" w:rsidRDefault="0060534C" w:rsidP="0060534C"/>
    <w:p w14:paraId="6310AC77" w14:textId="77777777" w:rsidR="0060534C" w:rsidRPr="00452792" w:rsidRDefault="0060534C" w:rsidP="0060534C">
      <w:pPr>
        <w:numPr>
          <w:ilvl w:val="1"/>
          <w:numId w:val="1"/>
        </w:numPr>
      </w:pPr>
      <w:r w:rsidRPr="00452792">
        <w:t>check doors/windows/skylights are closed and locked before leaving in the evening</w:t>
      </w:r>
      <w:r>
        <w:t xml:space="preserve"> (</w:t>
      </w:r>
      <w:proofErr w:type="spellStart"/>
      <w:r>
        <w:t>Cookley</w:t>
      </w:r>
      <w:proofErr w:type="spellEnd"/>
      <w:r>
        <w:t xml:space="preserve"> Surgery)</w:t>
      </w:r>
    </w:p>
    <w:p w14:paraId="11B533EA" w14:textId="77777777" w:rsidR="0060534C" w:rsidRPr="00452792" w:rsidRDefault="0060534C" w:rsidP="0060534C">
      <w:pPr>
        <w:numPr>
          <w:ilvl w:val="1"/>
          <w:numId w:val="1"/>
        </w:numPr>
      </w:pPr>
      <w:r w:rsidRPr="00452792">
        <w:t>switch off computers and other electrical/heating appliances</w:t>
      </w:r>
    </w:p>
    <w:p w14:paraId="6F9553F3" w14:textId="77777777" w:rsidR="0060534C" w:rsidRPr="00452792" w:rsidRDefault="0060534C" w:rsidP="0060534C">
      <w:pPr>
        <w:numPr>
          <w:ilvl w:val="1"/>
          <w:numId w:val="1"/>
        </w:numPr>
      </w:pPr>
      <w:r w:rsidRPr="00452792">
        <w:t>divert and check phones</w:t>
      </w:r>
    </w:p>
    <w:p w14:paraId="4EC2771B" w14:textId="77777777" w:rsidR="0060534C" w:rsidRPr="00452792" w:rsidRDefault="0060534C" w:rsidP="0060534C">
      <w:pPr>
        <w:ind w:left="1080"/>
      </w:pPr>
    </w:p>
    <w:p w14:paraId="15601AF5" w14:textId="77777777" w:rsidR="0060534C" w:rsidRDefault="0060534C" w:rsidP="0060534C">
      <w:pPr>
        <w:rPr>
          <w:b/>
        </w:rPr>
      </w:pPr>
      <w:r w:rsidRPr="001307C9">
        <w:rPr>
          <w:b/>
        </w:rPr>
        <w:t>Practice Statements</w:t>
      </w:r>
    </w:p>
    <w:p w14:paraId="22F6DBCF" w14:textId="77777777" w:rsidR="0060534C" w:rsidRPr="001307C9" w:rsidRDefault="0060534C" w:rsidP="0060534C">
      <w:pPr>
        <w:rPr>
          <w:b/>
        </w:rPr>
      </w:pPr>
    </w:p>
    <w:p w14:paraId="735B4D84" w14:textId="77777777" w:rsidR="0060534C" w:rsidRDefault="0060534C" w:rsidP="0060534C">
      <w:pPr>
        <w:tabs>
          <w:tab w:val="left" w:pos="2268"/>
        </w:tabs>
        <w:rPr>
          <w:b/>
          <w:bCs/>
        </w:rPr>
      </w:pPr>
      <w:r>
        <w:rPr>
          <w:b/>
          <w:bCs/>
        </w:rPr>
        <w:t xml:space="preserve">Confidentiality </w:t>
      </w:r>
    </w:p>
    <w:p w14:paraId="10B9BF6F" w14:textId="77777777" w:rsidR="0060534C" w:rsidRDefault="0060534C" w:rsidP="0060534C">
      <w:pPr>
        <w:tabs>
          <w:tab w:val="left" w:pos="2268"/>
        </w:tabs>
      </w:pPr>
      <w:r w:rsidRPr="001307C9">
        <w:t>In the course of seeking treatment, patients entrust us with, or allow us to gather, sensitive information in relation to their health and other matters.   They do so in confidence and have the right to expect that staff will respect their privacy and act appropriately</w:t>
      </w:r>
      <w:r>
        <w:t>.</w:t>
      </w:r>
    </w:p>
    <w:p w14:paraId="40F1D02E" w14:textId="77777777" w:rsidR="0060534C" w:rsidRDefault="0060534C" w:rsidP="0060534C">
      <w:pPr>
        <w:tabs>
          <w:tab w:val="left" w:pos="2268"/>
        </w:tabs>
      </w:pPr>
    </w:p>
    <w:p w14:paraId="17CC39CC" w14:textId="77777777" w:rsidR="0060534C" w:rsidRDefault="0060534C" w:rsidP="0060534C">
      <w:pPr>
        <w:tabs>
          <w:tab w:val="left" w:pos="2268"/>
        </w:tabs>
      </w:pPr>
      <w:r w:rsidRPr="001307C9">
        <w:t>In the performance of the duties outlined in this job description, the post-holder may have access to confidential information relating to patients and their carers’, practice staff and other healthcare workers.  They may also have access to information relating to the practice as a business organisation.  All such information from any source is to be regarded as strictly confidential</w:t>
      </w:r>
    </w:p>
    <w:p w14:paraId="10D20CB9" w14:textId="77777777" w:rsidR="0060534C" w:rsidRPr="001307C9" w:rsidRDefault="0060534C" w:rsidP="0060534C">
      <w:pPr>
        <w:tabs>
          <w:tab w:val="left" w:pos="2268"/>
        </w:tabs>
      </w:pPr>
    </w:p>
    <w:p w14:paraId="653EBEDD" w14:textId="77777777" w:rsidR="0060534C" w:rsidRPr="001307C9" w:rsidRDefault="0060534C" w:rsidP="0060534C">
      <w:pPr>
        <w:tabs>
          <w:tab w:val="left" w:pos="2268"/>
        </w:tabs>
      </w:pPr>
      <w:r w:rsidRPr="001307C9">
        <w:t>Information relating to patients, carers, colleagues, other healthcare workers or the business of the practice may only be divulged to authorised persons in accordance with the practice policies and procedures relating to confidentiality and the protection of personal and sensitive data</w:t>
      </w:r>
    </w:p>
    <w:p w14:paraId="332D2430" w14:textId="77777777" w:rsidR="0060534C" w:rsidRDefault="0060534C" w:rsidP="0060534C">
      <w:pPr>
        <w:tabs>
          <w:tab w:val="left" w:pos="2268"/>
        </w:tabs>
        <w:ind w:left="927"/>
      </w:pPr>
    </w:p>
    <w:p w14:paraId="65D22199" w14:textId="77777777" w:rsidR="0060534C" w:rsidRPr="001307C9" w:rsidRDefault="0060534C" w:rsidP="0060534C">
      <w:pPr>
        <w:tabs>
          <w:tab w:val="left" w:pos="2268"/>
        </w:tabs>
        <w:ind w:left="927"/>
      </w:pPr>
    </w:p>
    <w:p w14:paraId="495FD475" w14:textId="77777777" w:rsidR="0060534C" w:rsidRDefault="0060534C" w:rsidP="0060534C">
      <w:pPr>
        <w:rPr>
          <w:b/>
          <w:bCs/>
        </w:rPr>
      </w:pPr>
      <w:r>
        <w:rPr>
          <w:b/>
          <w:bCs/>
        </w:rPr>
        <w:t>Health &amp; Safety</w:t>
      </w:r>
    </w:p>
    <w:p w14:paraId="7C66593A" w14:textId="77777777" w:rsidR="0060534C" w:rsidRPr="001307C9" w:rsidRDefault="0060534C" w:rsidP="0060534C">
      <w:pPr>
        <w:rPr>
          <w:b/>
          <w:bCs/>
        </w:rPr>
      </w:pPr>
    </w:p>
    <w:p w14:paraId="7D7A0645" w14:textId="77777777" w:rsidR="0060534C" w:rsidRPr="001307C9" w:rsidRDefault="0060534C" w:rsidP="0060534C">
      <w:pPr>
        <w:rPr>
          <w:bCs/>
        </w:rPr>
      </w:pPr>
      <w:r w:rsidRPr="001307C9">
        <w:rPr>
          <w:bCs/>
        </w:rPr>
        <w:t>Employees must be aware of the responsibilities place on them under the Health and safety at work act (1974) to ensure that agreed procedures are carried out to maintain a safe environment for patients, visitors and staff</w:t>
      </w:r>
    </w:p>
    <w:p w14:paraId="4D4F7D2D" w14:textId="77777777" w:rsidR="0060534C" w:rsidRPr="001307C9" w:rsidRDefault="0060534C" w:rsidP="0060534C">
      <w:pPr>
        <w:rPr>
          <w:b/>
          <w:bCs/>
        </w:rPr>
      </w:pPr>
    </w:p>
    <w:p w14:paraId="7D8207C7" w14:textId="77777777" w:rsidR="0060534C" w:rsidRDefault="0060534C" w:rsidP="0060534C">
      <w:pPr>
        <w:tabs>
          <w:tab w:val="left" w:pos="2268"/>
        </w:tabs>
        <w:rPr>
          <w:b/>
          <w:bCs/>
        </w:rPr>
      </w:pPr>
      <w:r w:rsidRPr="001307C9">
        <w:rPr>
          <w:b/>
          <w:bCs/>
        </w:rPr>
        <w:t>Equality and d</w:t>
      </w:r>
      <w:r>
        <w:rPr>
          <w:b/>
          <w:bCs/>
        </w:rPr>
        <w:t>iversity</w:t>
      </w:r>
    </w:p>
    <w:p w14:paraId="007154BC" w14:textId="77777777" w:rsidR="0060534C" w:rsidRPr="001307C9" w:rsidRDefault="0060534C" w:rsidP="0060534C">
      <w:pPr>
        <w:tabs>
          <w:tab w:val="left" w:pos="2268"/>
        </w:tabs>
        <w:rPr>
          <w:bCs/>
        </w:rPr>
      </w:pPr>
    </w:p>
    <w:p w14:paraId="16CC5218" w14:textId="77777777" w:rsidR="0060534C" w:rsidRDefault="0060534C" w:rsidP="0060534C">
      <w:r w:rsidRPr="001307C9">
        <w:t>The post-holder will support the equality, diversity and rights of patients, carers and colleagues, to include:</w:t>
      </w:r>
    </w:p>
    <w:p w14:paraId="37761320" w14:textId="77777777" w:rsidR="0060534C" w:rsidRPr="001307C9" w:rsidRDefault="0060534C" w:rsidP="0060534C"/>
    <w:p w14:paraId="47C87EA4" w14:textId="77777777" w:rsidR="0060534C" w:rsidRDefault="0060534C" w:rsidP="0060534C">
      <w:pPr>
        <w:ind w:left="720"/>
      </w:pPr>
      <w:r w:rsidRPr="001307C9">
        <w:t>Acting in a way that recognizes the importance of people’s rights, interpreting them in</w:t>
      </w:r>
      <w:r>
        <w:t xml:space="preserve"> a way </w:t>
      </w:r>
      <w:r w:rsidRPr="001307C9">
        <w:t>that is consistent with practice procedures and policies, and current legislation</w:t>
      </w:r>
      <w:r>
        <w:t>.</w:t>
      </w:r>
    </w:p>
    <w:p w14:paraId="71AF2ACC" w14:textId="77777777" w:rsidR="0060534C" w:rsidRPr="001307C9" w:rsidRDefault="0060534C" w:rsidP="0060534C">
      <w:pPr>
        <w:ind w:left="720"/>
      </w:pPr>
    </w:p>
    <w:p w14:paraId="6809D06A" w14:textId="77777777" w:rsidR="0060534C" w:rsidRDefault="0060534C" w:rsidP="0060534C">
      <w:pPr>
        <w:ind w:left="720"/>
      </w:pPr>
      <w:r w:rsidRPr="001307C9">
        <w:t>Respecting the privacy, dignity, needs and beliefs of patients, carers and colleagues</w:t>
      </w:r>
      <w:r>
        <w:t>.</w:t>
      </w:r>
    </w:p>
    <w:p w14:paraId="5B8D5988" w14:textId="77777777" w:rsidR="0060534C" w:rsidRPr="001307C9" w:rsidRDefault="0060534C" w:rsidP="0060534C">
      <w:pPr>
        <w:ind w:left="720"/>
      </w:pPr>
    </w:p>
    <w:p w14:paraId="58B0AD3E" w14:textId="77777777" w:rsidR="0060534C" w:rsidRPr="001307C9" w:rsidRDefault="0060534C" w:rsidP="0060534C">
      <w:pPr>
        <w:ind w:left="720"/>
      </w:pPr>
      <w:r w:rsidRPr="001307C9">
        <w:t>Behaving in a manner which is welcoming to and of the individual, is non-judgmental and respects their circumstances, feelings priorities and rights.</w:t>
      </w:r>
    </w:p>
    <w:p w14:paraId="0CF30083" w14:textId="77777777" w:rsidR="0060534C" w:rsidRPr="001307C9" w:rsidRDefault="0060534C" w:rsidP="0060534C"/>
    <w:p w14:paraId="61676506" w14:textId="77777777" w:rsidR="0060534C" w:rsidRPr="001307C9" w:rsidRDefault="0060534C" w:rsidP="0060534C">
      <w:pPr>
        <w:rPr>
          <w:b/>
          <w:bCs/>
        </w:rPr>
      </w:pPr>
    </w:p>
    <w:p w14:paraId="569B834D" w14:textId="77777777" w:rsidR="0060534C" w:rsidRDefault="0060534C" w:rsidP="0060534C">
      <w:pPr>
        <w:rPr>
          <w:b/>
          <w:bCs/>
        </w:rPr>
      </w:pPr>
      <w:r>
        <w:rPr>
          <w:b/>
          <w:bCs/>
        </w:rPr>
        <w:t>Communication</w:t>
      </w:r>
    </w:p>
    <w:p w14:paraId="2708FEEF" w14:textId="77777777" w:rsidR="0060534C" w:rsidRPr="001307C9" w:rsidRDefault="0060534C" w:rsidP="0060534C">
      <w:pPr>
        <w:rPr>
          <w:b/>
          <w:bCs/>
        </w:rPr>
      </w:pPr>
    </w:p>
    <w:p w14:paraId="1F28E820" w14:textId="77777777" w:rsidR="0060534C" w:rsidRPr="001307C9" w:rsidRDefault="0060534C" w:rsidP="0060534C">
      <w:pPr>
        <w:tabs>
          <w:tab w:val="left" w:pos="2268"/>
        </w:tabs>
        <w:rPr>
          <w:bCs/>
        </w:rPr>
      </w:pPr>
      <w:r w:rsidRPr="001307C9">
        <w:rPr>
          <w:bCs/>
        </w:rPr>
        <w:t>The post-holder should recognize the importance of effective communication within the team and will strive to:</w:t>
      </w:r>
    </w:p>
    <w:p w14:paraId="7F5DCA2B" w14:textId="77777777" w:rsidR="0060534C" w:rsidRPr="001307C9" w:rsidRDefault="0060534C" w:rsidP="0060534C">
      <w:pPr>
        <w:tabs>
          <w:tab w:val="left" w:pos="2268"/>
        </w:tabs>
        <w:ind w:left="360"/>
        <w:rPr>
          <w:bCs/>
        </w:rPr>
      </w:pPr>
    </w:p>
    <w:p w14:paraId="4C21DCD0" w14:textId="77777777" w:rsidR="0060534C" w:rsidRDefault="0060534C" w:rsidP="0060534C">
      <w:pPr>
        <w:tabs>
          <w:tab w:val="left" w:pos="2268"/>
        </w:tabs>
        <w:ind w:left="720"/>
      </w:pPr>
      <w:r w:rsidRPr="001307C9">
        <w:t>Communicate effectively with other team members</w:t>
      </w:r>
    </w:p>
    <w:p w14:paraId="4A2107E1" w14:textId="77777777" w:rsidR="0060534C" w:rsidRPr="001307C9" w:rsidRDefault="0060534C" w:rsidP="0060534C">
      <w:pPr>
        <w:tabs>
          <w:tab w:val="left" w:pos="2268"/>
        </w:tabs>
        <w:ind w:left="720"/>
        <w:rPr>
          <w:bCs/>
        </w:rPr>
      </w:pPr>
    </w:p>
    <w:p w14:paraId="7038274A" w14:textId="77777777" w:rsidR="0060534C" w:rsidRDefault="0060534C" w:rsidP="0060534C">
      <w:pPr>
        <w:tabs>
          <w:tab w:val="left" w:pos="2268"/>
        </w:tabs>
        <w:ind w:left="720"/>
      </w:pPr>
      <w:r w:rsidRPr="001307C9">
        <w:t>Communicate effectively with patients and carers</w:t>
      </w:r>
    </w:p>
    <w:p w14:paraId="354838F2" w14:textId="77777777" w:rsidR="0060534C" w:rsidRPr="001307C9" w:rsidRDefault="0060534C" w:rsidP="0060534C">
      <w:pPr>
        <w:tabs>
          <w:tab w:val="left" w:pos="2268"/>
        </w:tabs>
        <w:ind w:left="720"/>
        <w:rPr>
          <w:bCs/>
        </w:rPr>
      </w:pPr>
    </w:p>
    <w:p w14:paraId="2EBD6785" w14:textId="77777777" w:rsidR="0060534C" w:rsidRPr="001307C9" w:rsidRDefault="0060534C" w:rsidP="0060534C">
      <w:pPr>
        <w:tabs>
          <w:tab w:val="left" w:pos="2268"/>
        </w:tabs>
        <w:ind w:left="720"/>
        <w:rPr>
          <w:bCs/>
        </w:rPr>
      </w:pPr>
      <w:r w:rsidRPr="001307C9">
        <w:t>Recognise people’s needs for alternative methods of communication and respond accordingly</w:t>
      </w:r>
    </w:p>
    <w:p w14:paraId="3339175C" w14:textId="77777777" w:rsidR="0060534C" w:rsidRPr="001307C9" w:rsidRDefault="0060534C" w:rsidP="0060534C">
      <w:pPr>
        <w:tabs>
          <w:tab w:val="left" w:pos="2268"/>
        </w:tabs>
      </w:pPr>
    </w:p>
    <w:p w14:paraId="3041E72F" w14:textId="77777777" w:rsidR="0060534C" w:rsidRDefault="0060534C" w:rsidP="0060534C">
      <w:pPr>
        <w:tabs>
          <w:tab w:val="left" w:pos="2268"/>
        </w:tabs>
        <w:rPr>
          <w:b/>
        </w:rPr>
      </w:pPr>
      <w:r w:rsidRPr="001307C9">
        <w:rPr>
          <w:b/>
        </w:rPr>
        <w:t xml:space="preserve">Rehabilitation </w:t>
      </w:r>
      <w:r>
        <w:rPr>
          <w:b/>
        </w:rPr>
        <w:t>of Offenders Act</w:t>
      </w:r>
    </w:p>
    <w:p w14:paraId="6B4EC9D7" w14:textId="77777777" w:rsidR="0060534C" w:rsidRPr="001307C9" w:rsidRDefault="0060534C" w:rsidP="0060534C">
      <w:pPr>
        <w:tabs>
          <w:tab w:val="left" w:pos="2268"/>
        </w:tabs>
        <w:rPr>
          <w:b/>
        </w:rPr>
      </w:pPr>
    </w:p>
    <w:p w14:paraId="48A24028" w14:textId="77777777" w:rsidR="0060534C" w:rsidRDefault="0060534C" w:rsidP="0060534C">
      <w:pPr>
        <w:tabs>
          <w:tab w:val="left" w:pos="2268"/>
        </w:tabs>
      </w:pPr>
      <w:r w:rsidRPr="001307C9">
        <w:t>This post is exempt from the Rehabilitation of Offenders Act 1974 therefore, you are required to declare all criminal convictions, cautions, reprimands or final warnings and a DBS (data barring scheme) check will be carried out on your behalf</w:t>
      </w:r>
      <w:r>
        <w:t>.</w:t>
      </w:r>
    </w:p>
    <w:p w14:paraId="13840C89" w14:textId="77777777" w:rsidR="0060534C" w:rsidRDefault="0060534C" w:rsidP="0060534C">
      <w:pPr>
        <w:tabs>
          <w:tab w:val="left" w:pos="2268"/>
        </w:tabs>
      </w:pPr>
    </w:p>
    <w:p w14:paraId="4BE19A9E" w14:textId="77777777" w:rsidR="0060534C" w:rsidRDefault="0060534C" w:rsidP="0060534C">
      <w:pPr>
        <w:tabs>
          <w:tab w:val="left" w:pos="2268"/>
        </w:tabs>
      </w:pPr>
    </w:p>
    <w:p w14:paraId="28F577BE" w14:textId="77777777" w:rsidR="0060534C" w:rsidRDefault="0060534C" w:rsidP="0060534C">
      <w:pPr>
        <w:tabs>
          <w:tab w:val="left" w:pos="2268"/>
        </w:tabs>
      </w:pPr>
    </w:p>
    <w:p w14:paraId="6BFF6D6B" w14:textId="77777777" w:rsidR="0060534C" w:rsidRPr="00E5548F" w:rsidRDefault="0060534C" w:rsidP="0060534C">
      <w:pPr>
        <w:tabs>
          <w:tab w:val="left" w:pos="2268"/>
        </w:tabs>
        <w:rPr>
          <w:b/>
        </w:rPr>
      </w:pPr>
      <w:r w:rsidRPr="00E5548F">
        <w:rPr>
          <w:b/>
        </w:rPr>
        <w:t>Employee signature and date</w:t>
      </w:r>
      <w:r w:rsidRPr="00E5548F">
        <w:rPr>
          <w:b/>
        </w:rPr>
        <w:tab/>
      </w:r>
      <w:r w:rsidRPr="00E5548F">
        <w:rPr>
          <w:b/>
        </w:rPr>
        <w:tab/>
      </w:r>
      <w:r w:rsidRPr="00E5548F">
        <w:rPr>
          <w:b/>
        </w:rPr>
        <w:tab/>
        <w:t>……………………………………</w:t>
      </w:r>
      <w:r>
        <w:rPr>
          <w:b/>
        </w:rPr>
        <w:t>..............</w:t>
      </w:r>
    </w:p>
    <w:p w14:paraId="411580F5" w14:textId="77777777" w:rsidR="0060534C" w:rsidRPr="00E5548F" w:rsidRDefault="0060534C" w:rsidP="0060534C">
      <w:pPr>
        <w:tabs>
          <w:tab w:val="left" w:pos="2268"/>
        </w:tabs>
        <w:rPr>
          <w:b/>
        </w:rPr>
      </w:pPr>
    </w:p>
    <w:p w14:paraId="7100FDCF" w14:textId="77777777" w:rsidR="0060534C" w:rsidRPr="00E5548F" w:rsidRDefault="0060534C" w:rsidP="0060534C">
      <w:pPr>
        <w:tabs>
          <w:tab w:val="left" w:pos="2268"/>
        </w:tabs>
        <w:rPr>
          <w:b/>
        </w:rPr>
      </w:pPr>
    </w:p>
    <w:p w14:paraId="4E15E0FD" w14:textId="77777777" w:rsidR="0060534C" w:rsidRPr="00E5548F" w:rsidRDefault="0060534C" w:rsidP="0060534C">
      <w:pPr>
        <w:tabs>
          <w:tab w:val="left" w:pos="2268"/>
        </w:tabs>
        <w:rPr>
          <w:b/>
        </w:rPr>
      </w:pPr>
    </w:p>
    <w:p w14:paraId="38652E3D" w14:textId="77777777" w:rsidR="0060534C" w:rsidRPr="00E5548F" w:rsidRDefault="0060534C" w:rsidP="0060534C">
      <w:pPr>
        <w:tabs>
          <w:tab w:val="left" w:pos="2268"/>
        </w:tabs>
        <w:rPr>
          <w:b/>
        </w:rPr>
      </w:pPr>
      <w:r w:rsidRPr="00E5548F">
        <w:rPr>
          <w:b/>
        </w:rPr>
        <w:t>Practice Manager signature and date</w:t>
      </w:r>
      <w:r w:rsidRPr="00E5548F">
        <w:rPr>
          <w:b/>
        </w:rPr>
        <w:tab/>
      </w:r>
      <w:r w:rsidRPr="00E5548F">
        <w:rPr>
          <w:b/>
        </w:rPr>
        <w:tab/>
        <w:t>……………………………………………</w:t>
      </w:r>
      <w:r>
        <w:rPr>
          <w:b/>
        </w:rPr>
        <w:t>…</w:t>
      </w:r>
    </w:p>
    <w:p w14:paraId="1CABBC52" w14:textId="77777777" w:rsidR="0060534C" w:rsidRPr="00E5548F" w:rsidRDefault="0060534C" w:rsidP="0060534C">
      <w:pPr>
        <w:tabs>
          <w:tab w:val="left" w:pos="2268"/>
        </w:tabs>
        <w:rPr>
          <w:b/>
        </w:rPr>
      </w:pPr>
    </w:p>
    <w:p w14:paraId="03644752" w14:textId="77777777" w:rsidR="0060534C" w:rsidRPr="00E5548F" w:rsidRDefault="0060534C" w:rsidP="0060534C">
      <w:pPr>
        <w:tabs>
          <w:tab w:val="left" w:pos="2268"/>
        </w:tabs>
        <w:rPr>
          <w:b/>
        </w:rPr>
      </w:pPr>
    </w:p>
    <w:p w14:paraId="3910CABD" w14:textId="77777777" w:rsidR="0060534C" w:rsidRPr="00E5548F" w:rsidRDefault="0060534C" w:rsidP="0060534C">
      <w:pPr>
        <w:tabs>
          <w:tab w:val="left" w:pos="2268"/>
        </w:tabs>
        <w:rPr>
          <w:b/>
        </w:rPr>
      </w:pPr>
    </w:p>
    <w:p w14:paraId="543E861B" w14:textId="77777777" w:rsidR="0060534C" w:rsidRPr="00E5548F" w:rsidRDefault="0060534C" w:rsidP="0060534C">
      <w:pPr>
        <w:tabs>
          <w:tab w:val="left" w:pos="2268"/>
        </w:tabs>
        <w:rPr>
          <w:b/>
        </w:rPr>
      </w:pPr>
    </w:p>
    <w:p w14:paraId="7DABA4A7" w14:textId="77777777" w:rsidR="0060534C" w:rsidRDefault="0060534C" w:rsidP="0060534C">
      <w:pPr>
        <w:tabs>
          <w:tab w:val="left" w:pos="2268"/>
        </w:tabs>
        <w:rPr>
          <w:b/>
        </w:rPr>
      </w:pPr>
      <w:r>
        <w:rPr>
          <w:b/>
        </w:rPr>
        <w:t>Medical Receptionist</w:t>
      </w:r>
      <w:r w:rsidRPr="00E5548F">
        <w:rPr>
          <w:b/>
        </w:rPr>
        <w:t xml:space="preserve"> Job Description</w:t>
      </w:r>
    </w:p>
    <w:p w14:paraId="5CD6ED77" w14:textId="2E90AFA1" w:rsidR="003979CB" w:rsidRPr="00E5548F" w:rsidRDefault="00F355B6" w:rsidP="0060534C">
      <w:pPr>
        <w:tabs>
          <w:tab w:val="left" w:pos="2268"/>
        </w:tabs>
        <w:rPr>
          <w:b/>
        </w:rPr>
      </w:pPr>
      <w:r>
        <w:rPr>
          <w:b/>
        </w:rPr>
        <w:t xml:space="preserve">Nov 2023 </w:t>
      </w:r>
      <w:r w:rsidR="003979CB">
        <w:rPr>
          <w:b/>
        </w:rPr>
        <w:t>LB</w:t>
      </w:r>
      <w:r>
        <w:rPr>
          <w:b/>
        </w:rPr>
        <w:t>/DR</w:t>
      </w:r>
    </w:p>
    <w:sectPr w:rsidR="003979CB" w:rsidRPr="00E5548F" w:rsidSect="008D3B03">
      <w:headerReference w:type="even" r:id="rId7"/>
      <w:headerReference w:type="default" r:id="rId8"/>
      <w:footerReference w:type="even" r:id="rId9"/>
      <w:footerReference w:type="default" r:id="rId10"/>
      <w:headerReference w:type="first" r:id="rId11"/>
      <w:footerReference w:type="first" r:id="rId12"/>
      <w:pgSz w:w="11906" w:h="16838"/>
      <w:pgMar w:top="1134" w:right="1440" w:bottom="68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E01C8C" w14:textId="77777777" w:rsidR="00D87301" w:rsidRDefault="009363DA">
      <w:r>
        <w:separator/>
      </w:r>
    </w:p>
  </w:endnote>
  <w:endnote w:type="continuationSeparator" w:id="0">
    <w:p w14:paraId="7A6E6EEC" w14:textId="77777777" w:rsidR="00D87301" w:rsidRDefault="009363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BFE803" w14:textId="77777777" w:rsidR="00F355B6" w:rsidRDefault="00F355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75704545"/>
      <w:docPartObj>
        <w:docPartGallery w:val="Page Numbers (Bottom of Page)"/>
        <w:docPartUnique/>
      </w:docPartObj>
    </w:sdtPr>
    <w:sdtEndPr>
      <w:rPr>
        <w:noProof/>
      </w:rPr>
    </w:sdtEndPr>
    <w:sdtContent>
      <w:p w14:paraId="6477E48D" w14:textId="77777777" w:rsidR="00F355B6" w:rsidRDefault="00C870A5">
        <w:pPr>
          <w:pStyle w:val="Footer"/>
          <w:jc w:val="right"/>
        </w:pPr>
        <w:r>
          <w:fldChar w:fldCharType="begin"/>
        </w:r>
        <w:r>
          <w:instrText xml:space="preserve"> PAGE   \* MERGEFORMAT </w:instrText>
        </w:r>
        <w:r>
          <w:fldChar w:fldCharType="separate"/>
        </w:r>
        <w:r w:rsidR="007F7C57">
          <w:rPr>
            <w:noProof/>
          </w:rPr>
          <w:t>1</w:t>
        </w:r>
        <w:r>
          <w:rPr>
            <w:noProof/>
          </w:rPr>
          <w:fldChar w:fldCharType="end"/>
        </w:r>
      </w:p>
    </w:sdtContent>
  </w:sdt>
  <w:p w14:paraId="6687EAA2" w14:textId="77777777" w:rsidR="00F355B6" w:rsidRDefault="00F355B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1DB4A7" w14:textId="77777777" w:rsidR="00F355B6" w:rsidRDefault="00F355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60CBBE" w14:textId="77777777" w:rsidR="00D87301" w:rsidRDefault="009363DA">
      <w:r>
        <w:separator/>
      </w:r>
    </w:p>
  </w:footnote>
  <w:footnote w:type="continuationSeparator" w:id="0">
    <w:p w14:paraId="6C6F31A6" w14:textId="77777777" w:rsidR="00D87301" w:rsidRDefault="009363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82376E" w14:textId="77777777" w:rsidR="00F355B6" w:rsidRDefault="00F355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339" w:type="dxa"/>
      <w:tblInd w:w="-459" w:type="dxa"/>
      <w:tblLook w:val="01E0" w:firstRow="1" w:lastRow="1" w:firstColumn="1" w:lastColumn="1" w:noHBand="0" w:noVBand="0"/>
    </w:tblPr>
    <w:tblGrid>
      <w:gridCol w:w="3233"/>
      <w:gridCol w:w="3784"/>
      <w:gridCol w:w="3322"/>
    </w:tblGrid>
    <w:tr w:rsidR="00F355B6" w:rsidRPr="00F91A32" w14:paraId="694417F6" w14:textId="77777777" w:rsidTr="00EE27C5">
      <w:tc>
        <w:tcPr>
          <w:tcW w:w="3233" w:type="dxa"/>
          <w:shd w:val="clear" w:color="auto" w:fill="auto"/>
        </w:tcPr>
        <w:p w14:paraId="2307D68E" w14:textId="77777777" w:rsidR="00F355B6" w:rsidRPr="00F91A32" w:rsidRDefault="00F355B6" w:rsidP="00F355B6">
          <w:pPr>
            <w:rPr>
              <w:noProof/>
              <w:sz w:val="26"/>
              <w:szCs w:val="26"/>
            </w:rPr>
          </w:pPr>
        </w:p>
        <w:p w14:paraId="7EBEDCF3" w14:textId="77777777" w:rsidR="00F355B6" w:rsidRPr="00F91A32" w:rsidRDefault="00F355B6" w:rsidP="00F355B6">
          <w:pPr>
            <w:rPr>
              <w:noProof/>
              <w:sz w:val="19"/>
              <w:szCs w:val="19"/>
            </w:rPr>
          </w:pPr>
          <w:smartTag w:uri="urn:schemas-microsoft-com:office:smarttags" w:element="place">
            <w:smartTag w:uri="urn:schemas-microsoft-com:office:smarttags" w:element="City">
              <w:r w:rsidRPr="00F91A32">
                <w:rPr>
                  <w:noProof/>
                  <w:sz w:val="19"/>
                  <w:szCs w:val="19"/>
                </w:rPr>
                <w:t>Aylmer</w:t>
              </w:r>
            </w:smartTag>
          </w:smartTag>
          <w:r w:rsidRPr="00F91A32">
            <w:rPr>
              <w:noProof/>
              <w:sz w:val="19"/>
              <w:szCs w:val="19"/>
            </w:rPr>
            <w:t xml:space="preserve"> Lodge Surgery </w:t>
          </w:r>
        </w:p>
        <w:p w14:paraId="7B2F4E89" w14:textId="77777777" w:rsidR="00F355B6" w:rsidRPr="00F91A32" w:rsidRDefault="00F355B6" w:rsidP="00F355B6">
          <w:pPr>
            <w:rPr>
              <w:noProof/>
              <w:sz w:val="19"/>
              <w:szCs w:val="19"/>
            </w:rPr>
          </w:pPr>
          <w:smartTag w:uri="urn:schemas-microsoft-com:office:smarttags" w:element="address">
            <w:smartTag w:uri="urn:schemas-microsoft-com:office:smarttags" w:element="Street">
              <w:r w:rsidRPr="00F91A32">
                <w:rPr>
                  <w:noProof/>
                  <w:sz w:val="19"/>
                  <w:szCs w:val="19"/>
                </w:rPr>
                <w:t>Hume Street</w:t>
              </w:r>
            </w:smartTag>
          </w:smartTag>
          <w:r w:rsidRPr="00F91A32">
            <w:rPr>
              <w:noProof/>
              <w:sz w:val="19"/>
              <w:szCs w:val="19"/>
            </w:rPr>
            <w:t xml:space="preserve"> Medical Centre</w:t>
          </w:r>
        </w:p>
        <w:p w14:paraId="60E4CC23" w14:textId="77777777" w:rsidR="00F355B6" w:rsidRPr="00F91A32" w:rsidRDefault="00F355B6" w:rsidP="00F355B6">
          <w:pPr>
            <w:rPr>
              <w:noProof/>
              <w:sz w:val="19"/>
              <w:szCs w:val="19"/>
            </w:rPr>
          </w:pPr>
          <w:smartTag w:uri="urn:schemas-microsoft-com:office:smarttags" w:element="address">
            <w:smartTag w:uri="urn:schemas-microsoft-com:office:smarttags" w:element="Street">
              <w:r w:rsidRPr="00F91A32">
                <w:rPr>
                  <w:noProof/>
                  <w:sz w:val="19"/>
                  <w:szCs w:val="19"/>
                </w:rPr>
                <w:t>Hume Street</w:t>
              </w:r>
            </w:smartTag>
          </w:smartTag>
        </w:p>
        <w:p w14:paraId="447849FC" w14:textId="77777777" w:rsidR="00F355B6" w:rsidRPr="00F91A32" w:rsidRDefault="00F355B6" w:rsidP="00F355B6">
          <w:pPr>
            <w:rPr>
              <w:noProof/>
              <w:sz w:val="19"/>
              <w:szCs w:val="19"/>
            </w:rPr>
          </w:pPr>
          <w:smartTag w:uri="urn:schemas-microsoft-com:office:smarttags" w:element="place">
            <w:r w:rsidRPr="00F91A32">
              <w:rPr>
                <w:noProof/>
                <w:sz w:val="19"/>
                <w:szCs w:val="19"/>
              </w:rPr>
              <w:t>Kidderminster</w:t>
            </w:r>
          </w:smartTag>
        </w:p>
        <w:p w14:paraId="55BB1845" w14:textId="77777777" w:rsidR="00F355B6" w:rsidRPr="00F91A32" w:rsidRDefault="00F355B6" w:rsidP="00F355B6">
          <w:pPr>
            <w:rPr>
              <w:noProof/>
              <w:sz w:val="19"/>
              <w:szCs w:val="19"/>
            </w:rPr>
          </w:pPr>
          <w:r w:rsidRPr="00F91A32">
            <w:rPr>
              <w:noProof/>
              <w:sz w:val="19"/>
              <w:szCs w:val="19"/>
            </w:rPr>
            <w:t>DY11 6SF</w:t>
          </w:r>
        </w:p>
        <w:p w14:paraId="059EF319" w14:textId="77777777" w:rsidR="00F355B6" w:rsidRPr="00F91A32" w:rsidRDefault="00F355B6" w:rsidP="00F355B6">
          <w:pPr>
            <w:rPr>
              <w:noProof/>
              <w:sz w:val="8"/>
              <w:szCs w:val="8"/>
            </w:rPr>
          </w:pPr>
        </w:p>
        <w:p w14:paraId="3DE0CC5D" w14:textId="77777777" w:rsidR="00F355B6" w:rsidRPr="00F91A32" w:rsidRDefault="00F355B6" w:rsidP="00F355B6">
          <w:pPr>
            <w:rPr>
              <w:noProof/>
              <w:sz w:val="19"/>
              <w:szCs w:val="19"/>
            </w:rPr>
          </w:pPr>
          <w:r w:rsidRPr="00F91A32">
            <w:rPr>
              <w:noProof/>
              <w:sz w:val="19"/>
              <w:szCs w:val="19"/>
            </w:rPr>
            <w:t>T: 01562 822015</w:t>
          </w:r>
        </w:p>
        <w:p w14:paraId="740CF428" w14:textId="77777777" w:rsidR="00F355B6" w:rsidRDefault="00F355B6" w:rsidP="00F355B6"/>
      </w:tc>
      <w:tc>
        <w:tcPr>
          <w:tcW w:w="3784" w:type="dxa"/>
          <w:shd w:val="clear" w:color="auto" w:fill="auto"/>
        </w:tcPr>
        <w:p w14:paraId="2FFFA3B5" w14:textId="77777777" w:rsidR="00F355B6" w:rsidRDefault="00F355B6" w:rsidP="00F355B6">
          <w:pPr>
            <w:pStyle w:val="Header"/>
          </w:pPr>
        </w:p>
        <w:p w14:paraId="7D383649" w14:textId="5F0879AA" w:rsidR="00F355B6" w:rsidRDefault="00F355B6" w:rsidP="00F355B6">
          <w:pPr>
            <w:pStyle w:val="Header"/>
          </w:pPr>
          <w:r>
            <w:rPr>
              <w:noProof/>
            </w:rPr>
            <w:drawing>
              <wp:inline distT="0" distB="0" distL="0" distR="0" wp14:anchorId="31A85D16" wp14:editId="5F912A16">
                <wp:extent cx="2066925" cy="1114425"/>
                <wp:effectExtent l="0" t="0" r="9525" b="9525"/>
                <wp:docPr id="785611653"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5611653" name="Picture 1" descr="A logo for a company&#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6925" cy="1114425"/>
                        </a:xfrm>
                        <a:prstGeom prst="rect">
                          <a:avLst/>
                        </a:prstGeom>
                        <a:noFill/>
                        <a:ln>
                          <a:noFill/>
                        </a:ln>
                      </pic:spPr>
                    </pic:pic>
                  </a:graphicData>
                </a:graphic>
              </wp:inline>
            </w:drawing>
          </w:r>
        </w:p>
      </w:tc>
      <w:tc>
        <w:tcPr>
          <w:tcW w:w="3322" w:type="dxa"/>
          <w:shd w:val="clear" w:color="auto" w:fill="auto"/>
        </w:tcPr>
        <w:p w14:paraId="70877F0F" w14:textId="77777777" w:rsidR="00F355B6" w:rsidRPr="00F91A32" w:rsidRDefault="00F355B6" w:rsidP="00F355B6">
          <w:pPr>
            <w:tabs>
              <w:tab w:val="left" w:pos="1782"/>
            </w:tabs>
            <w:rPr>
              <w:sz w:val="26"/>
              <w:szCs w:val="26"/>
            </w:rPr>
          </w:pPr>
          <w:r w:rsidRPr="00F91A32">
            <w:rPr>
              <w:sz w:val="19"/>
              <w:szCs w:val="19"/>
            </w:rPr>
            <w:tab/>
          </w:r>
        </w:p>
        <w:p w14:paraId="19225C0F" w14:textId="77777777" w:rsidR="00F355B6" w:rsidRPr="00F91A32" w:rsidRDefault="00F355B6" w:rsidP="00F355B6">
          <w:pPr>
            <w:tabs>
              <w:tab w:val="left" w:pos="1664"/>
            </w:tabs>
            <w:rPr>
              <w:sz w:val="19"/>
              <w:szCs w:val="19"/>
            </w:rPr>
          </w:pPr>
          <w:r w:rsidRPr="00F91A32">
            <w:rPr>
              <w:sz w:val="19"/>
              <w:szCs w:val="19"/>
            </w:rPr>
            <w:tab/>
          </w:r>
          <w:r>
            <w:rPr>
              <w:sz w:val="19"/>
              <w:szCs w:val="19"/>
            </w:rPr>
            <w:t xml:space="preserve"> </w:t>
          </w:r>
          <w:proofErr w:type="spellStart"/>
          <w:r w:rsidRPr="00F91A32">
            <w:rPr>
              <w:sz w:val="19"/>
              <w:szCs w:val="19"/>
            </w:rPr>
            <w:t>Cookley</w:t>
          </w:r>
          <w:proofErr w:type="spellEnd"/>
          <w:r w:rsidRPr="00F91A32">
            <w:rPr>
              <w:sz w:val="19"/>
              <w:szCs w:val="19"/>
            </w:rPr>
            <w:t xml:space="preserve"> Surgery</w:t>
          </w:r>
        </w:p>
        <w:p w14:paraId="56327DCB" w14:textId="77777777" w:rsidR="00F355B6" w:rsidRPr="00F91A32" w:rsidRDefault="00F355B6" w:rsidP="00F355B6">
          <w:pPr>
            <w:tabs>
              <w:tab w:val="left" w:pos="1664"/>
            </w:tabs>
            <w:rPr>
              <w:sz w:val="19"/>
              <w:szCs w:val="19"/>
            </w:rPr>
          </w:pPr>
          <w:r w:rsidRPr="00F91A32">
            <w:rPr>
              <w:sz w:val="19"/>
              <w:szCs w:val="19"/>
            </w:rPr>
            <w:tab/>
          </w:r>
          <w:r>
            <w:rPr>
              <w:sz w:val="19"/>
              <w:szCs w:val="19"/>
            </w:rPr>
            <w:t xml:space="preserve"> </w:t>
          </w:r>
          <w:r w:rsidRPr="00F91A32">
            <w:rPr>
              <w:sz w:val="19"/>
              <w:szCs w:val="19"/>
            </w:rPr>
            <w:t>1 Lea Lane</w:t>
          </w:r>
        </w:p>
        <w:p w14:paraId="6A10C67C" w14:textId="77777777" w:rsidR="00F355B6" w:rsidRPr="00F91A32" w:rsidRDefault="00F355B6" w:rsidP="00F355B6">
          <w:pPr>
            <w:tabs>
              <w:tab w:val="left" w:pos="1664"/>
            </w:tabs>
            <w:rPr>
              <w:sz w:val="19"/>
              <w:szCs w:val="19"/>
            </w:rPr>
          </w:pPr>
          <w:r w:rsidRPr="00F91A32">
            <w:rPr>
              <w:sz w:val="19"/>
              <w:szCs w:val="19"/>
            </w:rPr>
            <w:tab/>
          </w:r>
          <w:r>
            <w:rPr>
              <w:sz w:val="19"/>
              <w:szCs w:val="19"/>
            </w:rPr>
            <w:t xml:space="preserve"> </w:t>
          </w:r>
          <w:proofErr w:type="spellStart"/>
          <w:r w:rsidRPr="00F91A32">
            <w:rPr>
              <w:sz w:val="19"/>
              <w:szCs w:val="19"/>
            </w:rPr>
            <w:t>Cookley</w:t>
          </w:r>
          <w:proofErr w:type="spellEnd"/>
          <w:r w:rsidRPr="00F91A32">
            <w:rPr>
              <w:sz w:val="19"/>
              <w:szCs w:val="19"/>
            </w:rPr>
            <w:t xml:space="preserve">  </w:t>
          </w:r>
        </w:p>
        <w:p w14:paraId="209B78E9" w14:textId="77777777" w:rsidR="00F355B6" w:rsidRPr="00F91A32" w:rsidRDefault="00F355B6" w:rsidP="00F355B6">
          <w:pPr>
            <w:tabs>
              <w:tab w:val="left" w:pos="1664"/>
            </w:tabs>
            <w:ind w:right="194"/>
            <w:rPr>
              <w:sz w:val="19"/>
              <w:szCs w:val="19"/>
            </w:rPr>
          </w:pPr>
          <w:r w:rsidRPr="00F91A32">
            <w:rPr>
              <w:sz w:val="19"/>
              <w:szCs w:val="19"/>
            </w:rPr>
            <w:tab/>
          </w:r>
          <w:r>
            <w:rPr>
              <w:sz w:val="19"/>
              <w:szCs w:val="19"/>
            </w:rPr>
            <w:t xml:space="preserve"> </w:t>
          </w:r>
          <w:proofErr w:type="spellStart"/>
          <w:r w:rsidRPr="00F91A32">
            <w:rPr>
              <w:sz w:val="19"/>
              <w:szCs w:val="19"/>
            </w:rPr>
            <w:t>Worcs</w:t>
          </w:r>
          <w:proofErr w:type="spellEnd"/>
        </w:p>
        <w:p w14:paraId="077A51C6" w14:textId="77777777" w:rsidR="00F355B6" w:rsidRPr="00F91A32" w:rsidRDefault="00F355B6" w:rsidP="00F355B6">
          <w:pPr>
            <w:tabs>
              <w:tab w:val="left" w:pos="1664"/>
            </w:tabs>
            <w:rPr>
              <w:sz w:val="19"/>
              <w:szCs w:val="19"/>
            </w:rPr>
          </w:pPr>
          <w:r w:rsidRPr="00F91A32">
            <w:rPr>
              <w:sz w:val="19"/>
              <w:szCs w:val="19"/>
            </w:rPr>
            <w:tab/>
          </w:r>
          <w:r>
            <w:rPr>
              <w:sz w:val="19"/>
              <w:szCs w:val="19"/>
            </w:rPr>
            <w:t xml:space="preserve"> </w:t>
          </w:r>
          <w:r w:rsidRPr="00F91A32">
            <w:rPr>
              <w:sz w:val="19"/>
              <w:szCs w:val="19"/>
            </w:rPr>
            <w:t>DY10 3TA</w:t>
          </w:r>
        </w:p>
        <w:p w14:paraId="7A9FC536" w14:textId="77777777" w:rsidR="00F355B6" w:rsidRPr="00F91A32" w:rsidRDefault="00F355B6" w:rsidP="00F355B6">
          <w:pPr>
            <w:tabs>
              <w:tab w:val="left" w:pos="1664"/>
            </w:tabs>
            <w:rPr>
              <w:sz w:val="8"/>
              <w:szCs w:val="8"/>
            </w:rPr>
          </w:pPr>
        </w:p>
        <w:p w14:paraId="5E5D8FDE" w14:textId="77777777" w:rsidR="00F355B6" w:rsidRPr="00F91A32" w:rsidRDefault="00F355B6" w:rsidP="00F355B6">
          <w:pPr>
            <w:tabs>
              <w:tab w:val="left" w:pos="1664"/>
            </w:tabs>
            <w:rPr>
              <w:sz w:val="19"/>
              <w:szCs w:val="19"/>
            </w:rPr>
          </w:pPr>
          <w:r w:rsidRPr="00F91A32">
            <w:rPr>
              <w:sz w:val="19"/>
              <w:szCs w:val="19"/>
            </w:rPr>
            <w:tab/>
          </w:r>
          <w:r>
            <w:rPr>
              <w:sz w:val="19"/>
              <w:szCs w:val="19"/>
            </w:rPr>
            <w:t xml:space="preserve"> </w:t>
          </w:r>
          <w:r w:rsidRPr="00F91A32">
            <w:rPr>
              <w:sz w:val="19"/>
              <w:szCs w:val="19"/>
            </w:rPr>
            <w:t>T: 01562 850770</w:t>
          </w:r>
        </w:p>
        <w:p w14:paraId="46651D2D" w14:textId="77777777" w:rsidR="00F355B6" w:rsidRPr="00F91A32" w:rsidRDefault="00F355B6" w:rsidP="00F355B6">
          <w:pPr>
            <w:tabs>
              <w:tab w:val="left" w:pos="1664"/>
            </w:tabs>
            <w:rPr>
              <w:sz w:val="19"/>
              <w:szCs w:val="19"/>
            </w:rPr>
          </w:pPr>
          <w:r w:rsidRPr="00F91A32">
            <w:rPr>
              <w:sz w:val="19"/>
              <w:szCs w:val="19"/>
            </w:rPr>
            <w:tab/>
          </w:r>
        </w:p>
        <w:p w14:paraId="301D25E9" w14:textId="77777777" w:rsidR="00F355B6" w:rsidRPr="00F91A32" w:rsidRDefault="00F355B6" w:rsidP="00F355B6">
          <w:pPr>
            <w:pStyle w:val="Header"/>
            <w:tabs>
              <w:tab w:val="left" w:pos="1782"/>
            </w:tabs>
            <w:rPr>
              <w:sz w:val="19"/>
              <w:szCs w:val="19"/>
            </w:rPr>
          </w:pPr>
        </w:p>
      </w:tc>
    </w:tr>
  </w:tbl>
  <w:p w14:paraId="67FB7B1B" w14:textId="77777777" w:rsidR="00F355B6" w:rsidRDefault="00F355B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BBA8BD" w14:textId="77777777" w:rsidR="00F355B6" w:rsidRDefault="00F355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AB6F42"/>
    <w:multiLevelType w:val="hybridMultilevel"/>
    <w:tmpl w:val="022C929E"/>
    <w:lvl w:ilvl="0" w:tplc="08090003">
      <w:start w:val="1"/>
      <w:numFmt w:val="bullet"/>
      <w:lvlText w:val="o"/>
      <w:lvlJc w:val="left"/>
      <w:pPr>
        <w:tabs>
          <w:tab w:val="num" w:pos="1440"/>
        </w:tabs>
        <w:ind w:left="144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187523"/>
    <w:multiLevelType w:val="multilevel"/>
    <w:tmpl w:val="107CD794"/>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34D1062E"/>
    <w:multiLevelType w:val="hybridMultilevel"/>
    <w:tmpl w:val="9E3028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A90440B"/>
    <w:multiLevelType w:val="hybridMultilevel"/>
    <w:tmpl w:val="26643A6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9AD6BA8"/>
    <w:multiLevelType w:val="hybridMultilevel"/>
    <w:tmpl w:val="AAC252A0"/>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29998425">
    <w:abstractNumId w:val="3"/>
  </w:num>
  <w:num w:numId="2" w16cid:durableId="1109475313">
    <w:abstractNumId w:val="4"/>
  </w:num>
  <w:num w:numId="3" w16cid:durableId="336730563">
    <w:abstractNumId w:val="2"/>
  </w:num>
  <w:num w:numId="4" w16cid:durableId="1609121882">
    <w:abstractNumId w:val="1"/>
  </w:num>
  <w:num w:numId="5" w16cid:durableId="14742544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34C"/>
    <w:rsid w:val="000A6B20"/>
    <w:rsid w:val="001D1869"/>
    <w:rsid w:val="003308A5"/>
    <w:rsid w:val="00360BBA"/>
    <w:rsid w:val="003979CB"/>
    <w:rsid w:val="004F1585"/>
    <w:rsid w:val="005E2F33"/>
    <w:rsid w:val="0060534C"/>
    <w:rsid w:val="00675EBC"/>
    <w:rsid w:val="007F7C57"/>
    <w:rsid w:val="00905A96"/>
    <w:rsid w:val="009363DA"/>
    <w:rsid w:val="00983DE2"/>
    <w:rsid w:val="00A71CCB"/>
    <w:rsid w:val="00A93983"/>
    <w:rsid w:val="00B86245"/>
    <w:rsid w:val="00C015FA"/>
    <w:rsid w:val="00C152EE"/>
    <w:rsid w:val="00C82DE9"/>
    <w:rsid w:val="00C870A5"/>
    <w:rsid w:val="00D87301"/>
    <w:rsid w:val="00F355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6AB9628C"/>
  <w15:docId w15:val="{256FABBC-B0CB-4C77-8AD2-9D4C9820F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534C"/>
    <w:pPr>
      <w:spacing w:after="0" w:line="240" w:lineRule="auto"/>
    </w:pPr>
    <w:rPr>
      <w:rFonts w:ascii="Arial" w:eastAsia="Calibri"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534C"/>
    <w:pPr>
      <w:spacing w:after="200" w:line="276" w:lineRule="auto"/>
      <w:ind w:left="720"/>
      <w:contextualSpacing/>
    </w:pPr>
    <w:rPr>
      <w:rFonts w:ascii="Century Gothic" w:hAnsi="Century Gothic" w:cs="Times New Roman"/>
      <w:sz w:val="20"/>
    </w:rPr>
  </w:style>
  <w:style w:type="paragraph" w:customStyle="1" w:styleId="Default">
    <w:name w:val="Default"/>
    <w:rsid w:val="0060534C"/>
    <w:pPr>
      <w:autoSpaceDE w:val="0"/>
      <w:autoSpaceDN w:val="0"/>
      <w:adjustRightInd w:val="0"/>
      <w:spacing w:after="0" w:line="240" w:lineRule="auto"/>
    </w:pPr>
    <w:rPr>
      <w:rFonts w:ascii="Arial" w:eastAsia="Calibri" w:hAnsi="Arial" w:cs="Arial"/>
      <w:color w:val="000000"/>
      <w:sz w:val="24"/>
      <w:szCs w:val="24"/>
      <w:lang w:eastAsia="en-GB"/>
    </w:rPr>
  </w:style>
  <w:style w:type="paragraph" w:styleId="Footer">
    <w:name w:val="footer"/>
    <w:basedOn w:val="Normal"/>
    <w:link w:val="FooterChar"/>
    <w:uiPriority w:val="99"/>
    <w:unhideWhenUsed/>
    <w:rsid w:val="0060534C"/>
    <w:pPr>
      <w:tabs>
        <w:tab w:val="center" w:pos="4513"/>
        <w:tab w:val="right" w:pos="9026"/>
      </w:tabs>
    </w:pPr>
  </w:style>
  <w:style w:type="character" w:customStyle="1" w:styleId="FooterChar">
    <w:name w:val="Footer Char"/>
    <w:basedOn w:val="DefaultParagraphFont"/>
    <w:link w:val="Footer"/>
    <w:uiPriority w:val="99"/>
    <w:rsid w:val="0060534C"/>
    <w:rPr>
      <w:rFonts w:ascii="Arial" w:eastAsia="Calibri" w:hAnsi="Arial" w:cs="Arial"/>
    </w:rPr>
  </w:style>
  <w:style w:type="paragraph" w:styleId="BalloonText">
    <w:name w:val="Balloon Text"/>
    <w:basedOn w:val="Normal"/>
    <w:link w:val="BalloonTextChar"/>
    <w:uiPriority w:val="99"/>
    <w:semiHidden/>
    <w:unhideWhenUsed/>
    <w:rsid w:val="00C82DE9"/>
    <w:rPr>
      <w:rFonts w:ascii="Tahoma" w:hAnsi="Tahoma" w:cs="Tahoma"/>
      <w:sz w:val="16"/>
      <w:szCs w:val="16"/>
    </w:rPr>
  </w:style>
  <w:style w:type="character" w:customStyle="1" w:styleId="BalloonTextChar">
    <w:name w:val="Balloon Text Char"/>
    <w:basedOn w:val="DefaultParagraphFont"/>
    <w:link w:val="BalloonText"/>
    <w:uiPriority w:val="99"/>
    <w:semiHidden/>
    <w:rsid w:val="00C82DE9"/>
    <w:rPr>
      <w:rFonts w:ascii="Tahoma" w:eastAsia="Calibri" w:hAnsi="Tahoma" w:cs="Tahoma"/>
      <w:sz w:val="16"/>
      <w:szCs w:val="16"/>
    </w:rPr>
  </w:style>
  <w:style w:type="paragraph" w:styleId="Header">
    <w:name w:val="header"/>
    <w:basedOn w:val="Normal"/>
    <w:link w:val="HeaderChar"/>
    <w:unhideWhenUsed/>
    <w:rsid w:val="00F355B6"/>
    <w:pPr>
      <w:tabs>
        <w:tab w:val="center" w:pos="4513"/>
        <w:tab w:val="right" w:pos="9026"/>
      </w:tabs>
    </w:pPr>
  </w:style>
  <w:style w:type="character" w:customStyle="1" w:styleId="HeaderChar">
    <w:name w:val="Header Char"/>
    <w:basedOn w:val="DefaultParagraphFont"/>
    <w:link w:val="Header"/>
    <w:rsid w:val="00F355B6"/>
    <w:rPr>
      <w:rFonts w:ascii="Arial" w:eastAsia="Calibri"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5</Pages>
  <Words>1288</Words>
  <Characters>7345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WHITS</Company>
  <LinksUpToDate>false</LinksUpToDate>
  <CharactersWithSpaces>8616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Jayne Barraclough</dc:creator>
  <cp:lastModifiedBy>BENTON, Lisa (AYLMER LODGE COOKLEY PARTNERSHIP)</cp:lastModifiedBy>
  <cp:revision>3</cp:revision>
  <cp:lastPrinted>2025-04-02T10:39:00Z</cp:lastPrinted>
  <dcterms:created xsi:type="dcterms:W3CDTF">2024-03-12T14:23:00Z</dcterms:created>
  <dcterms:modified xsi:type="dcterms:W3CDTF">2025-04-02T10:39:00Z</dcterms:modified>
</cp:coreProperties>
</file>